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680" w14:textId="364DE800" w:rsidR="00C04E36" w:rsidRDefault="00531588">
      <w:pPr>
        <w:rPr>
          <w:b/>
          <w:sz w:val="36"/>
          <w:szCs w:val="36"/>
        </w:rPr>
      </w:pPr>
      <w:r w:rsidRPr="00531588">
        <w:rPr>
          <w:b/>
          <w:sz w:val="36"/>
          <w:szCs w:val="36"/>
          <w:highlight w:val="yellow"/>
        </w:rPr>
        <w:t>1.</w:t>
      </w:r>
      <w:bookmarkStart w:id="0" w:name="_GoBack"/>
      <w:bookmarkEnd w:id="0"/>
      <w:r w:rsidR="00CA6304">
        <w:rPr>
          <w:b/>
          <w:sz w:val="36"/>
          <w:szCs w:val="36"/>
        </w:rPr>
        <w:t>Inacccessible S</w:t>
      </w:r>
      <w:r w:rsidR="00A544BD">
        <w:rPr>
          <w:b/>
          <w:sz w:val="36"/>
          <w:szCs w:val="36"/>
        </w:rPr>
        <w:t>ample Syllabus</w:t>
      </w:r>
      <w:r w:rsidR="00CA6304">
        <w:rPr>
          <w:b/>
          <w:sz w:val="36"/>
          <w:szCs w:val="36"/>
        </w:rPr>
        <w:t xml:space="preserve"> 2</w:t>
      </w:r>
    </w:p>
    <w:p w14:paraId="27EEB9AC" w14:textId="77777777" w:rsidR="00A544BD" w:rsidRDefault="00A544BD">
      <w:pPr>
        <w:rPr>
          <w:b/>
          <w:sz w:val="36"/>
          <w:szCs w:val="36"/>
        </w:rPr>
      </w:pPr>
    </w:p>
    <w:p w14:paraId="0C55C7FD" w14:textId="77777777" w:rsidR="00A544BD" w:rsidRPr="009451F7" w:rsidRDefault="00A544BD" w:rsidP="00A544BD">
      <w:pPr>
        <w:rPr>
          <w:b/>
          <w:sz w:val="28"/>
          <w:szCs w:val="28"/>
        </w:rPr>
      </w:pPr>
      <w:r w:rsidRPr="009451F7">
        <w:rPr>
          <w:b/>
          <w:sz w:val="28"/>
          <w:szCs w:val="28"/>
        </w:rPr>
        <w:t>ENGL 1234: The Attraction of the Harry Potter Series</w:t>
      </w:r>
    </w:p>
    <w:p w14:paraId="51E5F9D8" w14:textId="77777777" w:rsidR="00A544BD" w:rsidRPr="009451F7" w:rsidRDefault="00A544BD" w:rsidP="00A544BD">
      <w:pPr>
        <w:rPr>
          <w:b/>
          <w:sz w:val="28"/>
          <w:szCs w:val="28"/>
        </w:rPr>
      </w:pPr>
      <w:r w:rsidRPr="009451F7">
        <w:rPr>
          <w:b/>
          <w:sz w:val="28"/>
          <w:szCs w:val="28"/>
        </w:rPr>
        <w:t>Fall 2015, 8 week self-paced course</w:t>
      </w:r>
    </w:p>
    <w:p w14:paraId="7EAEB180" w14:textId="77777777" w:rsidR="00B82534" w:rsidRDefault="00B82534" w:rsidP="00A544BD"/>
    <w:p w14:paraId="4A1E6E7A" w14:textId="77777777" w:rsidR="00693AE2" w:rsidRDefault="00693AE2" w:rsidP="00693AE2">
      <w:r>
        <w:t>Dr. Bartholomew Simpson</w:t>
      </w:r>
    </w:p>
    <w:p w14:paraId="3B461CEE" w14:textId="77777777" w:rsidR="00B82534" w:rsidRDefault="00B82534" w:rsidP="00A544BD">
      <w:r>
        <w:t>My office is located in Building X, room 456</w:t>
      </w:r>
    </w:p>
    <w:p w14:paraId="0BD0A13E" w14:textId="14B36973" w:rsidR="00B82534" w:rsidRDefault="00B82534" w:rsidP="00A544BD">
      <w:r>
        <w:t xml:space="preserve">My </w:t>
      </w:r>
      <w:r w:rsidR="009451F7">
        <w:t>office hours are on M and W, 12:30-2:30 or by appointment</w:t>
      </w:r>
      <w:r>
        <w:t>.</w:t>
      </w:r>
    </w:p>
    <w:p w14:paraId="5DC685A3" w14:textId="32341318" w:rsidR="00B82534" w:rsidRDefault="009451F7" w:rsidP="00A544BD">
      <w:r>
        <w:t xml:space="preserve">You can reach me at 303-555-1234 or at </w:t>
      </w:r>
      <w:hyperlink r:id="rId6" w:history="1">
        <w:r w:rsidR="00693AE2" w:rsidRPr="00694461">
          <w:rPr>
            <w:rStyle w:val="Hyperlink"/>
          </w:rPr>
          <w:t>Prof_Bart@colorado.edu</w:t>
        </w:r>
      </w:hyperlink>
    </w:p>
    <w:p w14:paraId="2401AE4F" w14:textId="77777777" w:rsidR="00B82534" w:rsidRDefault="00B82534" w:rsidP="00A544BD"/>
    <w:p w14:paraId="41E10D0F" w14:textId="6F17334F" w:rsidR="009451F7" w:rsidRPr="009451F7" w:rsidRDefault="00531588" w:rsidP="00A544BD">
      <w:pPr>
        <w:rPr>
          <w:b/>
          <w:sz w:val="28"/>
          <w:szCs w:val="28"/>
        </w:rPr>
      </w:pPr>
      <w:r w:rsidRPr="00531588">
        <w:rPr>
          <w:b/>
          <w:sz w:val="28"/>
          <w:szCs w:val="28"/>
          <w:highlight w:val="yellow"/>
        </w:rPr>
        <w:t>2.</w:t>
      </w:r>
      <w:r w:rsidR="009451F7" w:rsidRPr="009451F7">
        <w:rPr>
          <w:b/>
          <w:sz w:val="28"/>
          <w:szCs w:val="28"/>
        </w:rPr>
        <w:t>Course Information</w:t>
      </w:r>
    </w:p>
    <w:p w14:paraId="4298BB68" w14:textId="68B7EB15" w:rsidR="009451F7" w:rsidRDefault="009451F7" w:rsidP="00A544BD">
      <w:r>
        <w:t xml:space="preserve">In this course, we will read the entire </w:t>
      </w:r>
      <w:r>
        <w:rPr>
          <w:i/>
        </w:rPr>
        <w:t>Harry Potter</w:t>
      </w:r>
      <w:r>
        <w:t xml:space="preserve"> series to determine the attraction of these books to such a wide audience. We’ll look at character development, descriptions of the environments and settings, good vs. evil, and many other aspects of these books.</w:t>
      </w:r>
    </w:p>
    <w:p w14:paraId="1D9498D5" w14:textId="77777777" w:rsidR="009451F7" w:rsidRDefault="009451F7" w:rsidP="00A544BD"/>
    <w:p w14:paraId="72C27E4F" w14:textId="2A749C4E" w:rsidR="009451F7" w:rsidRPr="009451F7" w:rsidRDefault="009451F7" w:rsidP="00A544BD">
      <w:r>
        <w:t>Reading the books is mandatory while viewing the movies is strongly recommended. Links to the films are provided in the D2L course site to make viewing easy.</w:t>
      </w:r>
    </w:p>
    <w:p w14:paraId="71BEDFB3" w14:textId="77777777" w:rsidR="009451F7" w:rsidRDefault="009451F7" w:rsidP="00A544BD"/>
    <w:p w14:paraId="6F88DC58" w14:textId="77777777" w:rsidR="00B82534" w:rsidRPr="009451F7" w:rsidRDefault="00B82534" w:rsidP="00A544BD">
      <w:pPr>
        <w:rPr>
          <w:b/>
          <w:sz w:val="28"/>
          <w:szCs w:val="28"/>
        </w:rPr>
      </w:pPr>
      <w:r w:rsidRPr="009451F7">
        <w:rPr>
          <w:b/>
          <w:sz w:val="28"/>
          <w:szCs w:val="28"/>
        </w:rPr>
        <w:t>Textbooks and Materials</w:t>
      </w:r>
    </w:p>
    <w:p w14:paraId="707A1F64" w14:textId="3A2D7675" w:rsidR="00B82534" w:rsidRDefault="0067045B" w:rsidP="00A544BD">
      <w:r w:rsidRPr="0067045B">
        <w:rPr>
          <w:highlight w:val="yellow"/>
        </w:rPr>
        <w:t>3.</w:t>
      </w:r>
      <w:r w:rsidR="00B82534">
        <w:t xml:space="preserve">All seven (7) books in the </w:t>
      </w:r>
      <w:r w:rsidR="00B82534" w:rsidRPr="009451F7">
        <w:rPr>
          <w:i/>
        </w:rPr>
        <w:t>Harry Potter</w:t>
      </w:r>
      <w:r w:rsidR="00B82534">
        <w:t xml:space="preserve"> series</w:t>
      </w:r>
      <w:r w:rsidR="009451F7">
        <w:t>:</w:t>
      </w:r>
    </w:p>
    <w:p w14:paraId="3B4EED8A" w14:textId="0BB58607" w:rsidR="009451F7" w:rsidRPr="009451F7" w:rsidRDefault="009451F7" w:rsidP="009451F7">
      <w:r>
        <w:rPr>
          <w:i/>
        </w:rPr>
        <w:t>-</w:t>
      </w:r>
      <w:r w:rsidRPr="009451F7">
        <w:rPr>
          <w:i/>
        </w:rPr>
        <w:t>Harry Potter and the Sorcerer’s/Philosopher’s Stone</w:t>
      </w:r>
    </w:p>
    <w:p w14:paraId="7C344D02" w14:textId="4DE37224" w:rsidR="009451F7" w:rsidRPr="009451F7" w:rsidRDefault="009451F7" w:rsidP="009451F7">
      <w:r>
        <w:rPr>
          <w:i/>
        </w:rPr>
        <w:t>-</w:t>
      </w:r>
      <w:r w:rsidRPr="009451F7">
        <w:rPr>
          <w:i/>
        </w:rPr>
        <w:t>Harry Potter and the Chamber of Secrets</w:t>
      </w:r>
    </w:p>
    <w:p w14:paraId="7B95C008" w14:textId="299EA061" w:rsidR="009451F7" w:rsidRPr="009451F7" w:rsidRDefault="009451F7" w:rsidP="009451F7">
      <w:r>
        <w:rPr>
          <w:i/>
        </w:rPr>
        <w:t>-</w:t>
      </w:r>
      <w:r w:rsidRPr="009451F7">
        <w:rPr>
          <w:i/>
        </w:rPr>
        <w:t>Harry Potter and the Prisoner of Azkaban</w:t>
      </w:r>
    </w:p>
    <w:p w14:paraId="61B7CF93" w14:textId="457B5FC9" w:rsidR="009451F7" w:rsidRPr="009451F7" w:rsidRDefault="009451F7" w:rsidP="009451F7">
      <w:r>
        <w:rPr>
          <w:i/>
        </w:rPr>
        <w:t>-</w:t>
      </w:r>
      <w:r w:rsidRPr="009451F7">
        <w:rPr>
          <w:i/>
        </w:rPr>
        <w:t>Harry Potter and the Goblet of Fire</w:t>
      </w:r>
    </w:p>
    <w:p w14:paraId="0282FDBE" w14:textId="291684DA" w:rsidR="009451F7" w:rsidRPr="009451F7" w:rsidRDefault="009451F7" w:rsidP="009451F7">
      <w:r>
        <w:rPr>
          <w:i/>
        </w:rPr>
        <w:t>-</w:t>
      </w:r>
      <w:r w:rsidRPr="009451F7">
        <w:rPr>
          <w:i/>
        </w:rPr>
        <w:t>Harry Potter and the Order of the Phoenix</w:t>
      </w:r>
    </w:p>
    <w:p w14:paraId="05F104AB" w14:textId="5FF36913" w:rsidR="009451F7" w:rsidRPr="009451F7" w:rsidRDefault="009451F7" w:rsidP="009451F7">
      <w:r>
        <w:rPr>
          <w:i/>
        </w:rPr>
        <w:t>-</w:t>
      </w:r>
      <w:r w:rsidRPr="009451F7">
        <w:rPr>
          <w:i/>
        </w:rPr>
        <w:t>Harry Potter and the Half-Blood Prince</w:t>
      </w:r>
    </w:p>
    <w:p w14:paraId="4160A9EC" w14:textId="1812DB7E" w:rsidR="009451F7" w:rsidRDefault="009451F7" w:rsidP="009451F7">
      <w:r>
        <w:rPr>
          <w:i/>
        </w:rPr>
        <w:t>-</w:t>
      </w:r>
      <w:r w:rsidRPr="009451F7">
        <w:rPr>
          <w:i/>
        </w:rPr>
        <w:t>Harry Potter and the Deathly Hallows</w:t>
      </w:r>
    </w:p>
    <w:p w14:paraId="569D1CB3" w14:textId="77777777" w:rsidR="009451F7" w:rsidRDefault="009451F7" w:rsidP="00A544BD"/>
    <w:p w14:paraId="6ECBF464" w14:textId="216B86C2" w:rsidR="009451F7" w:rsidRDefault="009451F7" w:rsidP="00A544BD">
      <w:r>
        <w:t>You can purchase these books through the CU bookstore or check them out of the library. You might also be able to borrow them or find them at a second-hand bookstore.</w:t>
      </w:r>
    </w:p>
    <w:p w14:paraId="398A6277" w14:textId="77777777" w:rsidR="008366F3" w:rsidRDefault="008366F3" w:rsidP="00A544BD"/>
    <w:p w14:paraId="0CF0434E" w14:textId="3E710DCC" w:rsidR="008366F3" w:rsidRDefault="0067045B" w:rsidP="00A544BD">
      <w:r>
        <w:rPr>
          <w:highlight w:val="yellow"/>
        </w:rPr>
        <w:t>4</w:t>
      </w:r>
      <w:r w:rsidR="00531588" w:rsidRPr="00531588">
        <w:rPr>
          <w:highlight w:val="yellow"/>
        </w:rPr>
        <w:t>.</w:t>
      </w:r>
      <w:r w:rsidR="008366F3">
        <w:t>Audiobooks are also available, but you should read the text as it is written to fully appreciate the nuances of the stories.</w:t>
      </w:r>
    </w:p>
    <w:p w14:paraId="6EB9F3D4" w14:textId="77777777" w:rsidR="009451F7" w:rsidRDefault="009451F7" w:rsidP="00A544BD"/>
    <w:p w14:paraId="1813303F" w14:textId="3F51AC61" w:rsidR="00B82534" w:rsidRDefault="00B82534" w:rsidP="00A544BD">
      <w:r>
        <w:t xml:space="preserve">All eight (8) films in the </w:t>
      </w:r>
      <w:r w:rsidRPr="009451F7">
        <w:rPr>
          <w:i/>
        </w:rPr>
        <w:t>Harry Potter</w:t>
      </w:r>
      <w:r>
        <w:t xml:space="preserve"> series</w:t>
      </w:r>
      <w:r w:rsidR="009451F7">
        <w:t>:</w:t>
      </w:r>
    </w:p>
    <w:p w14:paraId="267B1F3B" w14:textId="1A1F4827" w:rsidR="009451F7" w:rsidRDefault="009451F7" w:rsidP="00A544BD">
      <w:pPr>
        <w:rPr>
          <w:i/>
        </w:rPr>
      </w:pPr>
      <w:r>
        <w:t>-</w:t>
      </w:r>
      <w:r>
        <w:rPr>
          <w:i/>
        </w:rPr>
        <w:t>Harry Potter and the Sorcerer’s Stone</w:t>
      </w:r>
    </w:p>
    <w:p w14:paraId="602A91F9" w14:textId="77777777" w:rsidR="009451F7" w:rsidRPr="009451F7" w:rsidRDefault="009451F7" w:rsidP="009451F7">
      <w:r>
        <w:rPr>
          <w:i/>
        </w:rPr>
        <w:t>-</w:t>
      </w:r>
      <w:r w:rsidRPr="009451F7">
        <w:rPr>
          <w:i/>
        </w:rPr>
        <w:t>Harry Potter and the Chamber of Secrets</w:t>
      </w:r>
    </w:p>
    <w:p w14:paraId="5C2EEFCC" w14:textId="77777777" w:rsidR="009451F7" w:rsidRPr="009451F7" w:rsidRDefault="009451F7" w:rsidP="009451F7">
      <w:r>
        <w:rPr>
          <w:i/>
        </w:rPr>
        <w:t>-</w:t>
      </w:r>
      <w:r w:rsidRPr="009451F7">
        <w:rPr>
          <w:i/>
        </w:rPr>
        <w:t>Harry Potter and the Prisoner of Azkaban</w:t>
      </w:r>
    </w:p>
    <w:p w14:paraId="0FB245FF" w14:textId="77777777" w:rsidR="009451F7" w:rsidRPr="009451F7" w:rsidRDefault="009451F7" w:rsidP="009451F7">
      <w:r>
        <w:rPr>
          <w:i/>
        </w:rPr>
        <w:t>-</w:t>
      </w:r>
      <w:r w:rsidRPr="009451F7">
        <w:rPr>
          <w:i/>
        </w:rPr>
        <w:t>Harry Potter and the Goblet of Fire</w:t>
      </w:r>
    </w:p>
    <w:p w14:paraId="4533F5CB" w14:textId="77777777" w:rsidR="009451F7" w:rsidRPr="009451F7" w:rsidRDefault="009451F7" w:rsidP="009451F7">
      <w:r>
        <w:rPr>
          <w:i/>
        </w:rPr>
        <w:t>-</w:t>
      </w:r>
      <w:r w:rsidRPr="009451F7">
        <w:rPr>
          <w:i/>
        </w:rPr>
        <w:t>Harry Potter and the Order of the Phoenix</w:t>
      </w:r>
    </w:p>
    <w:p w14:paraId="75694263" w14:textId="77777777" w:rsidR="009451F7" w:rsidRPr="009451F7" w:rsidRDefault="009451F7" w:rsidP="009451F7">
      <w:r>
        <w:rPr>
          <w:i/>
        </w:rPr>
        <w:t>-</w:t>
      </w:r>
      <w:r w:rsidRPr="009451F7">
        <w:rPr>
          <w:i/>
        </w:rPr>
        <w:t>Harry Potter and the Half-Blood Prince</w:t>
      </w:r>
    </w:p>
    <w:p w14:paraId="6224C168" w14:textId="371C8CEC" w:rsidR="009451F7" w:rsidRDefault="009451F7" w:rsidP="009451F7">
      <w:r>
        <w:rPr>
          <w:i/>
        </w:rPr>
        <w:t>-</w:t>
      </w:r>
      <w:r w:rsidRPr="009451F7">
        <w:rPr>
          <w:i/>
        </w:rPr>
        <w:t>Harry Potter and the Deathly Hallows</w:t>
      </w:r>
      <w:r>
        <w:rPr>
          <w:i/>
        </w:rPr>
        <w:t>: Part 1</w:t>
      </w:r>
    </w:p>
    <w:p w14:paraId="7E0423DA" w14:textId="011A72FD" w:rsidR="009451F7" w:rsidRDefault="009451F7" w:rsidP="00A544BD">
      <w:r>
        <w:rPr>
          <w:i/>
        </w:rPr>
        <w:lastRenderedPageBreak/>
        <w:t>-</w:t>
      </w:r>
      <w:r w:rsidRPr="009451F7">
        <w:rPr>
          <w:i/>
        </w:rPr>
        <w:t>Harry Potter and the Deathly Hallows</w:t>
      </w:r>
      <w:r>
        <w:rPr>
          <w:i/>
        </w:rPr>
        <w:t>: Part 2</w:t>
      </w:r>
    </w:p>
    <w:p w14:paraId="332EB089" w14:textId="77777777" w:rsidR="00B82534" w:rsidRDefault="00B82534" w:rsidP="00A544BD"/>
    <w:p w14:paraId="17B05C6E" w14:textId="677BB6CD" w:rsidR="008366F3" w:rsidRDefault="008366F3" w:rsidP="00A544BD">
      <w:r>
        <w:t>Links to the films will be available in the D2L course site if you don’t otherwise have access to them.</w:t>
      </w:r>
    </w:p>
    <w:p w14:paraId="63D69956" w14:textId="77777777" w:rsidR="008366F3" w:rsidRDefault="008366F3" w:rsidP="00A544BD"/>
    <w:p w14:paraId="213754D5" w14:textId="571AC771" w:rsidR="00B82534" w:rsidRDefault="0067045B" w:rsidP="00A544BD">
      <w:pPr>
        <w:rPr>
          <w:b/>
          <w:sz w:val="28"/>
          <w:szCs w:val="28"/>
        </w:rPr>
      </w:pPr>
      <w:r>
        <w:rPr>
          <w:b/>
          <w:sz w:val="28"/>
          <w:szCs w:val="28"/>
          <w:highlight w:val="yellow"/>
        </w:rPr>
        <w:t>5</w:t>
      </w:r>
      <w:r w:rsidRPr="0067045B">
        <w:rPr>
          <w:b/>
          <w:sz w:val="28"/>
          <w:szCs w:val="28"/>
          <w:highlight w:val="yellow"/>
        </w:rPr>
        <w:t>.</w:t>
      </w:r>
      <w:r w:rsidR="00B82534" w:rsidRPr="009451F7">
        <w:rPr>
          <w:b/>
          <w:sz w:val="28"/>
          <w:szCs w:val="28"/>
        </w:rPr>
        <w:t xml:space="preserve">Assignments </w:t>
      </w:r>
    </w:p>
    <w:p w14:paraId="1020CA64" w14:textId="77777777" w:rsidR="008366F3" w:rsidRDefault="008366F3" w:rsidP="00A544BD"/>
    <w:p w14:paraId="41758862" w14:textId="622FF4A7" w:rsidR="00094455" w:rsidRDefault="00094455" w:rsidP="00A544BD">
      <w:r>
        <w:t xml:space="preserve">There is an assignment due each week and </w:t>
      </w:r>
      <w:r w:rsidR="00351014">
        <w:t xml:space="preserve">it is outlined below with additional information in the D2L course site. The assignment will be submitted to the appropriate Dropbox in D2L. </w:t>
      </w:r>
    </w:p>
    <w:p w14:paraId="76E59FCA" w14:textId="77777777" w:rsidR="00351014" w:rsidRDefault="00351014" w:rsidP="00A544BD"/>
    <w:p w14:paraId="64C996A3" w14:textId="2C4258B7" w:rsidR="00351014" w:rsidRDefault="00351014" w:rsidP="00A544BD">
      <w:r>
        <w:t>The mandatory assignment each week is a profile on a given topic. It should be typed as a Word Doc, at least 500 words double-spaced, 12 point Arial font, 1-inch margins. Remember to use the spelling and grammar checks.</w:t>
      </w:r>
    </w:p>
    <w:p w14:paraId="25CC2DA5" w14:textId="77777777" w:rsidR="0097760D" w:rsidRDefault="0097760D" w:rsidP="00A544BD"/>
    <w:p w14:paraId="24FFDEFF" w14:textId="23310206" w:rsidR="0097760D" w:rsidRDefault="0097760D" w:rsidP="00A544BD">
      <w:r>
        <w:t>Since this series has its own vocabulary and terms and sometimes complicated character relationships, you are also encouraged to create a glossary of sorts listing anything that will help you keep track of the details as they are presented, but this is optional. You will then be able to use this cross reference when studying for the exams. You will find a discussion forum in the D2L course site where you can share your findings and discuss ideas with your classmates. Remember to respect your classmates and follow proper netiquette.</w:t>
      </w:r>
    </w:p>
    <w:p w14:paraId="071A9E21" w14:textId="77777777" w:rsidR="0097760D" w:rsidRDefault="0097760D" w:rsidP="00A544BD"/>
    <w:p w14:paraId="2A277633" w14:textId="7FB4415E" w:rsidR="0097760D" w:rsidRDefault="0097760D" w:rsidP="00A544BD">
      <w:r>
        <w:t xml:space="preserve">There are two exams, a midterm and a final. The exams will have true/false, multiple-choice, and short answer questions. </w:t>
      </w:r>
    </w:p>
    <w:p w14:paraId="298A4368" w14:textId="77777777" w:rsidR="0097760D" w:rsidRDefault="0097760D" w:rsidP="00A544BD"/>
    <w:p w14:paraId="3848BADB" w14:textId="56645AA6" w:rsidR="0097760D" w:rsidRPr="008366F3" w:rsidRDefault="0097760D" w:rsidP="00A544BD">
      <w:r>
        <w:t>The exams must be taken by the week they are assigned. You may take them earlier, but not later. The profile assignments are due by the end of the week they are assigned. If late, the grade will be reduced by 10% for each week late. Try to stay on schedule so you get the best grade possible.</w:t>
      </w:r>
    </w:p>
    <w:p w14:paraId="26318B5C" w14:textId="77777777" w:rsidR="0097760D" w:rsidRDefault="0097760D" w:rsidP="00A544BD">
      <w:pPr>
        <w:rPr>
          <w:b/>
          <w:sz w:val="28"/>
          <w:szCs w:val="28"/>
        </w:rPr>
      </w:pPr>
    </w:p>
    <w:p w14:paraId="55BC07F6" w14:textId="77777777" w:rsidR="0097760D" w:rsidRDefault="0097760D" w:rsidP="00A544BD">
      <w:pPr>
        <w:rPr>
          <w:b/>
          <w:sz w:val="28"/>
          <w:szCs w:val="28"/>
        </w:rPr>
      </w:pPr>
    </w:p>
    <w:p w14:paraId="550111BA" w14:textId="2511FDA4" w:rsidR="008366F3" w:rsidRPr="008366F3" w:rsidRDefault="008366F3" w:rsidP="00A544BD">
      <w:pPr>
        <w:rPr>
          <w:b/>
        </w:rPr>
      </w:pPr>
      <w:r w:rsidRPr="008366F3">
        <w:rPr>
          <w:b/>
          <w:sz w:val="28"/>
          <w:szCs w:val="28"/>
        </w:rPr>
        <w:t>Course Calendar</w:t>
      </w:r>
    </w:p>
    <w:p w14:paraId="62BE39C8" w14:textId="77777777" w:rsidR="00B82534" w:rsidRDefault="00B82534" w:rsidP="00A544BD"/>
    <w:p w14:paraId="36BB95A8" w14:textId="39620C9F" w:rsidR="00B82534" w:rsidRPr="00B82534" w:rsidRDefault="0067045B" w:rsidP="00B82534">
      <w:pPr>
        <w:pStyle w:val="ListParagraph"/>
        <w:numPr>
          <w:ilvl w:val="0"/>
          <w:numId w:val="1"/>
        </w:numPr>
      </w:pPr>
      <w:r w:rsidRPr="0067045B">
        <w:rPr>
          <w:color w:val="000000" w:themeColor="text1"/>
          <w:highlight w:val="yellow"/>
        </w:rPr>
        <w:t>6.</w:t>
      </w:r>
      <w:r w:rsidR="00B82534">
        <w:rPr>
          <w:color w:val="FF0000"/>
        </w:rPr>
        <w:t>Assignments in red are mandatory and must be done</w:t>
      </w:r>
    </w:p>
    <w:p w14:paraId="55692C5D" w14:textId="77777777" w:rsidR="00B82534" w:rsidRPr="00B82534" w:rsidRDefault="00B82534" w:rsidP="00B82534">
      <w:pPr>
        <w:pStyle w:val="ListParagraph"/>
        <w:numPr>
          <w:ilvl w:val="0"/>
          <w:numId w:val="1"/>
        </w:numPr>
      </w:pPr>
      <w:r>
        <w:rPr>
          <w:color w:val="00B050"/>
        </w:rPr>
        <w:t>Assignments in green are strongly recommended</w:t>
      </w:r>
    </w:p>
    <w:p w14:paraId="3ED7DFED" w14:textId="77777777" w:rsidR="00B82534" w:rsidRDefault="00B82534" w:rsidP="00B82534">
      <w:pPr>
        <w:pStyle w:val="ListParagraph"/>
        <w:numPr>
          <w:ilvl w:val="0"/>
          <w:numId w:val="1"/>
        </w:numPr>
        <w:rPr>
          <w:color w:val="000000" w:themeColor="text1"/>
        </w:rPr>
      </w:pPr>
      <w:r w:rsidRPr="00B82534">
        <w:rPr>
          <w:color w:val="000000" w:themeColor="text1"/>
        </w:rPr>
        <w:t>Assignments in black are optional but are very helpful in understanding the concepts of the material in the text</w:t>
      </w:r>
    </w:p>
    <w:p w14:paraId="4BADCD99" w14:textId="77777777" w:rsidR="0097760D" w:rsidRDefault="0097760D" w:rsidP="0097760D">
      <w:pPr>
        <w:pStyle w:val="ListParagraph"/>
        <w:rPr>
          <w:color w:val="000000" w:themeColor="text1"/>
        </w:rPr>
      </w:pPr>
    </w:p>
    <w:p w14:paraId="62F671D6" w14:textId="4323B399" w:rsidR="0097760D" w:rsidRPr="0097760D" w:rsidRDefault="0097760D" w:rsidP="0097760D">
      <w:pPr>
        <w:rPr>
          <w:color w:val="000000" w:themeColor="text1"/>
        </w:rPr>
      </w:pPr>
      <w:r>
        <w:rPr>
          <w:color w:val="000000" w:themeColor="text1"/>
        </w:rPr>
        <w:t>Note: For this course, the week starts on Monday and ends at 11:59pm on Sunday.</w:t>
      </w:r>
    </w:p>
    <w:p w14:paraId="7AB64F66" w14:textId="77777777" w:rsidR="00B82534" w:rsidRDefault="00B82534" w:rsidP="00B82534">
      <w:pPr>
        <w:rPr>
          <w:color w:val="000000" w:themeColor="text1"/>
        </w:rPr>
      </w:pPr>
    </w:p>
    <w:tbl>
      <w:tblPr>
        <w:tblStyle w:val="TableGrid"/>
        <w:tblW w:w="0" w:type="auto"/>
        <w:tblLook w:val="04A0" w:firstRow="1" w:lastRow="0" w:firstColumn="1" w:lastColumn="0" w:noHBand="0" w:noVBand="1"/>
      </w:tblPr>
      <w:tblGrid>
        <w:gridCol w:w="1075"/>
        <w:gridCol w:w="8275"/>
      </w:tblGrid>
      <w:tr w:rsidR="00B82534" w14:paraId="598750D7" w14:textId="77777777" w:rsidTr="00B82534">
        <w:tc>
          <w:tcPr>
            <w:tcW w:w="1075" w:type="dxa"/>
          </w:tcPr>
          <w:p w14:paraId="3F11071F" w14:textId="7581A87E" w:rsidR="00B82534" w:rsidRDefault="00E941BB" w:rsidP="00B82534">
            <w:pPr>
              <w:rPr>
                <w:color w:val="000000" w:themeColor="text1"/>
              </w:rPr>
            </w:pPr>
            <w:r w:rsidRPr="00E941BB">
              <w:rPr>
                <w:color w:val="000000" w:themeColor="text1"/>
                <w:highlight w:val="yellow"/>
              </w:rPr>
              <w:t>7.</w:t>
            </w:r>
            <w:r w:rsidR="00B82534">
              <w:rPr>
                <w:color w:val="000000" w:themeColor="text1"/>
              </w:rPr>
              <w:t>Week</w:t>
            </w:r>
          </w:p>
        </w:tc>
        <w:tc>
          <w:tcPr>
            <w:tcW w:w="8275" w:type="dxa"/>
          </w:tcPr>
          <w:p w14:paraId="0B4B0EE6" w14:textId="77777777" w:rsidR="00B82534" w:rsidRDefault="00B82534" w:rsidP="00B82534">
            <w:pPr>
              <w:rPr>
                <w:color w:val="000000" w:themeColor="text1"/>
              </w:rPr>
            </w:pPr>
            <w:r>
              <w:rPr>
                <w:color w:val="000000" w:themeColor="text1"/>
              </w:rPr>
              <w:t>Assignments</w:t>
            </w:r>
          </w:p>
        </w:tc>
      </w:tr>
      <w:tr w:rsidR="00B82534" w14:paraId="6A27026E" w14:textId="77777777" w:rsidTr="00B82534">
        <w:trPr>
          <w:trHeight w:val="323"/>
        </w:trPr>
        <w:tc>
          <w:tcPr>
            <w:tcW w:w="1075" w:type="dxa"/>
          </w:tcPr>
          <w:p w14:paraId="65B53854" w14:textId="2893317B" w:rsidR="00B82534" w:rsidRDefault="00B82534" w:rsidP="00B82534">
            <w:pPr>
              <w:rPr>
                <w:color w:val="000000" w:themeColor="text1"/>
              </w:rPr>
            </w:pPr>
            <w:r>
              <w:rPr>
                <w:color w:val="000000" w:themeColor="text1"/>
              </w:rPr>
              <w:t>1</w:t>
            </w:r>
          </w:p>
          <w:p w14:paraId="743ECEDF" w14:textId="77777777" w:rsidR="0097760D" w:rsidRDefault="0097760D" w:rsidP="00B82534">
            <w:pPr>
              <w:rPr>
                <w:color w:val="000000" w:themeColor="text1"/>
              </w:rPr>
            </w:pPr>
            <w:r>
              <w:rPr>
                <w:color w:val="000000" w:themeColor="text1"/>
              </w:rPr>
              <w:t>9/27-</w:t>
            </w:r>
          </w:p>
          <w:p w14:paraId="3735264B" w14:textId="67F64C09" w:rsidR="0097760D" w:rsidRDefault="0097760D" w:rsidP="00B82534">
            <w:pPr>
              <w:rPr>
                <w:color w:val="000000" w:themeColor="text1"/>
              </w:rPr>
            </w:pPr>
            <w:r>
              <w:rPr>
                <w:color w:val="000000" w:themeColor="text1"/>
              </w:rPr>
              <w:t>10/4</w:t>
            </w:r>
          </w:p>
        </w:tc>
        <w:tc>
          <w:tcPr>
            <w:tcW w:w="8275" w:type="dxa"/>
          </w:tcPr>
          <w:p w14:paraId="0D0ACB17" w14:textId="68EE80CF" w:rsidR="00B82534" w:rsidRPr="00B82534" w:rsidRDefault="00B82534" w:rsidP="00B82534">
            <w:pPr>
              <w:rPr>
                <w:color w:val="FF0000"/>
              </w:rPr>
            </w:pPr>
            <w:r w:rsidRPr="00B82534">
              <w:rPr>
                <w:color w:val="FF0000"/>
              </w:rPr>
              <w:t>READ: 1</w:t>
            </w:r>
            <w:r w:rsidRPr="00B82534">
              <w:rPr>
                <w:color w:val="FF0000"/>
                <w:vertAlign w:val="superscript"/>
              </w:rPr>
              <w:t>st</w:t>
            </w:r>
            <w:r w:rsidRPr="00B82534">
              <w:rPr>
                <w:color w:val="FF0000"/>
              </w:rPr>
              <w:t xml:space="preserve"> Harry Potter book</w:t>
            </w:r>
            <w:r w:rsidR="006355EE">
              <w:rPr>
                <w:color w:val="FF0000"/>
              </w:rPr>
              <w:t xml:space="preserve"> (mandatory)</w:t>
            </w:r>
          </w:p>
          <w:p w14:paraId="721DDB8A" w14:textId="20D0754B" w:rsidR="00B82534" w:rsidRPr="00B82534" w:rsidRDefault="00B82534" w:rsidP="00B82534">
            <w:pPr>
              <w:rPr>
                <w:color w:val="00B050"/>
              </w:rPr>
            </w:pPr>
            <w:r w:rsidRPr="00B82534">
              <w:rPr>
                <w:color w:val="00B050"/>
              </w:rPr>
              <w:t>VIEW: 1</w:t>
            </w:r>
            <w:r w:rsidRPr="00B82534">
              <w:rPr>
                <w:color w:val="00B050"/>
                <w:vertAlign w:val="superscript"/>
              </w:rPr>
              <w:t>st</w:t>
            </w:r>
            <w:r w:rsidRPr="00B82534">
              <w:rPr>
                <w:color w:val="00B050"/>
              </w:rPr>
              <w:t xml:space="preserve"> Harry Potter movie</w:t>
            </w:r>
            <w:r w:rsidR="006355EE">
              <w:rPr>
                <w:color w:val="00B050"/>
              </w:rPr>
              <w:t xml:space="preserve"> (strongly recommended)</w:t>
            </w:r>
          </w:p>
          <w:p w14:paraId="7E7C2115" w14:textId="78308DE4" w:rsidR="00B82534" w:rsidRDefault="00B82534" w:rsidP="00B82534">
            <w:pPr>
              <w:rPr>
                <w:color w:val="000000" w:themeColor="text1"/>
              </w:rPr>
            </w:pPr>
            <w:r>
              <w:rPr>
                <w:color w:val="000000" w:themeColor="text1"/>
              </w:rPr>
              <w:t>CREATE: a cross reference for terms and events</w:t>
            </w:r>
            <w:r w:rsidR="006355EE">
              <w:rPr>
                <w:color w:val="000000" w:themeColor="text1"/>
              </w:rPr>
              <w:t xml:space="preserve"> (optional but encouraged)</w:t>
            </w:r>
          </w:p>
          <w:p w14:paraId="7B0E2ED1" w14:textId="77777777" w:rsidR="00B82534" w:rsidRDefault="00B82534" w:rsidP="00B82534">
            <w:pPr>
              <w:rPr>
                <w:color w:val="000000" w:themeColor="text1"/>
              </w:rPr>
            </w:pPr>
            <w:r w:rsidRPr="00B82534">
              <w:rPr>
                <w:color w:val="FF0000"/>
              </w:rPr>
              <w:t xml:space="preserve">SUBMIT: profile of (3) characters </w:t>
            </w:r>
            <w:r>
              <w:rPr>
                <w:color w:val="000000" w:themeColor="text1"/>
              </w:rPr>
              <w:t>and include pictures</w:t>
            </w:r>
          </w:p>
        </w:tc>
      </w:tr>
      <w:tr w:rsidR="00B82534" w14:paraId="787EE4EE" w14:textId="77777777" w:rsidTr="00B82534">
        <w:tc>
          <w:tcPr>
            <w:tcW w:w="1075" w:type="dxa"/>
          </w:tcPr>
          <w:p w14:paraId="2DE15EE4" w14:textId="7D85524F" w:rsidR="00B82534" w:rsidRDefault="00B82534" w:rsidP="00B82534">
            <w:pPr>
              <w:rPr>
                <w:color w:val="000000" w:themeColor="text1"/>
              </w:rPr>
            </w:pPr>
            <w:r>
              <w:rPr>
                <w:color w:val="000000" w:themeColor="text1"/>
              </w:rPr>
              <w:t>2</w:t>
            </w:r>
          </w:p>
          <w:p w14:paraId="3A0218FC" w14:textId="57423027" w:rsidR="0097760D" w:rsidRDefault="0097760D" w:rsidP="00B82534">
            <w:pPr>
              <w:rPr>
                <w:color w:val="000000" w:themeColor="text1"/>
              </w:rPr>
            </w:pPr>
            <w:r>
              <w:rPr>
                <w:color w:val="000000" w:themeColor="text1"/>
              </w:rPr>
              <w:t>10/5-</w:t>
            </w:r>
          </w:p>
          <w:p w14:paraId="75953590" w14:textId="43F0A528" w:rsidR="0097760D" w:rsidRDefault="0097760D" w:rsidP="00B82534">
            <w:pPr>
              <w:rPr>
                <w:color w:val="000000" w:themeColor="text1"/>
              </w:rPr>
            </w:pPr>
            <w:r>
              <w:rPr>
                <w:color w:val="000000" w:themeColor="text1"/>
              </w:rPr>
              <w:t>10/11</w:t>
            </w:r>
          </w:p>
        </w:tc>
        <w:tc>
          <w:tcPr>
            <w:tcW w:w="8275" w:type="dxa"/>
          </w:tcPr>
          <w:p w14:paraId="7834BBF6" w14:textId="79C06740" w:rsidR="00B82534" w:rsidRPr="00B82534" w:rsidRDefault="00B82534" w:rsidP="00996F75">
            <w:pPr>
              <w:rPr>
                <w:color w:val="FF0000"/>
              </w:rPr>
            </w:pPr>
            <w:r w:rsidRPr="00B82534">
              <w:rPr>
                <w:color w:val="FF0000"/>
              </w:rPr>
              <w:t xml:space="preserve">READ: </w:t>
            </w:r>
            <w:r>
              <w:rPr>
                <w:color w:val="FF0000"/>
              </w:rPr>
              <w:t>2</w:t>
            </w:r>
            <w:r w:rsidRPr="00B82534">
              <w:rPr>
                <w:color w:val="FF0000"/>
                <w:vertAlign w:val="superscript"/>
              </w:rPr>
              <w:t>nd</w:t>
            </w:r>
            <w:r w:rsidRPr="00B82534">
              <w:rPr>
                <w:color w:val="FF0000"/>
              </w:rPr>
              <w:t xml:space="preserve"> Harry Potter book</w:t>
            </w:r>
            <w:r w:rsidR="006355EE">
              <w:rPr>
                <w:color w:val="FF0000"/>
              </w:rPr>
              <w:t xml:space="preserve"> (mandatory)</w:t>
            </w:r>
          </w:p>
          <w:p w14:paraId="1A1BC6E1" w14:textId="6545F32A" w:rsidR="00B82534" w:rsidRPr="00B82534" w:rsidRDefault="00B82534" w:rsidP="00996F75">
            <w:pPr>
              <w:rPr>
                <w:color w:val="00B050"/>
              </w:rPr>
            </w:pPr>
            <w:r w:rsidRPr="00B82534">
              <w:rPr>
                <w:color w:val="00B050"/>
              </w:rPr>
              <w:t xml:space="preserve">VIEW: </w:t>
            </w:r>
            <w:r>
              <w:rPr>
                <w:color w:val="00B050"/>
              </w:rPr>
              <w:t>2</w:t>
            </w:r>
            <w:r w:rsidRPr="00B82534">
              <w:rPr>
                <w:color w:val="00B050"/>
                <w:vertAlign w:val="superscript"/>
              </w:rPr>
              <w:t>nd</w:t>
            </w:r>
            <w:r w:rsidRPr="00B82534">
              <w:rPr>
                <w:color w:val="00B050"/>
              </w:rPr>
              <w:t xml:space="preserve"> Harry Potter movie</w:t>
            </w:r>
            <w:r w:rsidR="006355EE">
              <w:rPr>
                <w:color w:val="00B050"/>
              </w:rPr>
              <w:t xml:space="preserve"> (strongly recommended)</w:t>
            </w:r>
          </w:p>
          <w:p w14:paraId="36A9589E" w14:textId="478E8845" w:rsidR="00B82534" w:rsidRDefault="00B82534" w:rsidP="00996F75">
            <w:pPr>
              <w:rPr>
                <w:color w:val="000000" w:themeColor="text1"/>
              </w:rPr>
            </w:pPr>
            <w:r>
              <w:rPr>
                <w:color w:val="000000" w:themeColor="text1"/>
              </w:rPr>
              <w:t>CREATE: add to your cross reference for terms and events</w:t>
            </w:r>
            <w:r w:rsidR="006355EE">
              <w:rPr>
                <w:color w:val="000000" w:themeColor="text1"/>
              </w:rPr>
              <w:t xml:space="preserve"> (optional but encouraged)</w:t>
            </w:r>
          </w:p>
          <w:p w14:paraId="19B965B1" w14:textId="77777777" w:rsidR="00B82534" w:rsidRDefault="00B82534" w:rsidP="00996F75">
            <w:pPr>
              <w:rPr>
                <w:color w:val="000000" w:themeColor="text1"/>
              </w:rPr>
            </w:pPr>
            <w:r w:rsidRPr="00B82534">
              <w:rPr>
                <w:color w:val="FF0000"/>
              </w:rPr>
              <w:t>S</w:t>
            </w:r>
            <w:r>
              <w:rPr>
                <w:color w:val="FF0000"/>
              </w:rPr>
              <w:t>UBMIT: profile of (3) rooms</w:t>
            </w:r>
            <w:r w:rsidRPr="00B82534">
              <w:rPr>
                <w:color w:val="FF0000"/>
              </w:rPr>
              <w:t xml:space="preserve"> </w:t>
            </w:r>
            <w:r>
              <w:rPr>
                <w:color w:val="000000" w:themeColor="text1"/>
              </w:rPr>
              <w:t>and include pictures</w:t>
            </w:r>
          </w:p>
        </w:tc>
      </w:tr>
      <w:tr w:rsidR="00B82534" w14:paraId="1C0A19A2" w14:textId="77777777" w:rsidTr="00B82534">
        <w:tc>
          <w:tcPr>
            <w:tcW w:w="1075" w:type="dxa"/>
          </w:tcPr>
          <w:p w14:paraId="4E24B929" w14:textId="3ACC9758" w:rsidR="00B82534" w:rsidRDefault="00B82534" w:rsidP="00B82534">
            <w:pPr>
              <w:rPr>
                <w:color w:val="000000" w:themeColor="text1"/>
              </w:rPr>
            </w:pPr>
            <w:r>
              <w:rPr>
                <w:color w:val="000000" w:themeColor="text1"/>
              </w:rPr>
              <w:t>3</w:t>
            </w:r>
          </w:p>
          <w:p w14:paraId="6ECFF3E5" w14:textId="77777777" w:rsidR="0097760D" w:rsidRDefault="0097760D" w:rsidP="00B82534">
            <w:pPr>
              <w:rPr>
                <w:color w:val="000000" w:themeColor="text1"/>
              </w:rPr>
            </w:pPr>
            <w:r>
              <w:rPr>
                <w:color w:val="000000" w:themeColor="text1"/>
              </w:rPr>
              <w:t>10/12-</w:t>
            </w:r>
          </w:p>
          <w:p w14:paraId="3721700E" w14:textId="55D6EE3F" w:rsidR="0097760D" w:rsidRDefault="0097760D" w:rsidP="00B82534">
            <w:pPr>
              <w:rPr>
                <w:color w:val="000000" w:themeColor="text1"/>
              </w:rPr>
            </w:pPr>
            <w:r>
              <w:rPr>
                <w:color w:val="000000" w:themeColor="text1"/>
              </w:rPr>
              <w:t>10/18</w:t>
            </w:r>
          </w:p>
        </w:tc>
        <w:tc>
          <w:tcPr>
            <w:tcW w:w="8275" w:type="dxa"/>
          </w:tcPr>
          <w:p w14:paraId="18D48AA7" w14:textId="420E9C21" w:rsidR="00B82534" w:rsidRPr="00B82534" w:rsidRDefault="00B82534" w:rsidP="00996F75">
            <w:pPr>
              <w:rPr>
                <w:color w:val="FF0000"/>
              </w:rPr>
            </w:pPr>
            <w:r w:rsidRPr="00B82534">
              <w:rPr>
                <w:color w:val="FF0000"/>
              </w:rPr>
              <w:t xml:space="preserve">READ: </w:t>
            </w:r>
            <w:r>
              <w:rPr>
                <w:color w:val="FF0000"/>
              </w:rPr>
              <w:t>3</w:t>
            </w:r>
            <w:r w:rsidRPr="00B82534">
              <w:rPr>
                <w:color w:val="FF0000"/>
                <w:vertAlign w:val="superscript"/>
              </w:rPr>
              <w:t>rd</w:t>
            </w:r>
            <w:r>
              <w:rPr>
                <w:color w:val="FF0000"/>
              </w:rPr>
              <w:t xml:space="preserve"> </w:t>
            </w:r>
            <w:r w:rsidRPr="00B82534">
              <w:rPr>
                <w:color w:val="FF0000"/>
              </w:rPr>
              <w:t>Harry Potter book</w:t>
            </w:r>
            <w:r w:rsidR="006355EE">
              <w:rPr>
                <w:color w:val="FF0000"/>
              </w:rPr>
              <w:t xml:space="preserve"> (mandatory)</w:t>
            </w:r>
          </w:p>
          <w:p w14:paraId="2CD7D9AC" w14:textId="45886864" w:rsidR="00B82534" w:rsidRPr="00B82534" w:rsidRDefault="00B82534" w:rsidP="00996F75">
            <w:pPr>
              <w:rPr>
                <w:color w:val="00B050"/>
              </w:rPr>
            </w:pPr>
            <w:r w:rsidRPr="00B82534">
              <w:rPr>
                <w:color w:val="00B050"/>
              </w:rPr>
              <w:t xml:space="preserve">VIEW: </w:t>
            </w:r>
            <w:r>
              <w:rPr>
                <w:color w:val="00B050"/>
              </w:rPr>
              <w:t>3</w:t>
            </w:r>
            <w:r w:rsidRPr="00B82534">
              <w:rPr>
                <w:color w:val="00B050"/>
                <w:vertAlign w:val="superscript"/>
              </w:rPr>
              <w:t>rd</w:t>
            </w:r>
            <w:r>
              <w:rPr>
                <w:color w:val="00B050"/>
              </w:rPr>
              <w:t xml:space="preserve"> </w:t>
            </w:r>
            <w:r w:rsidRPr="00B82534">
              <w:rPr>
                <w:color w:val="00B050"/>
              </w:rPr>
              <w:t>Harry Potter movie</w:t>
            </w:r>
            <w:r w:rsidR="006355EE">
              <w:rPr>
                <w:color w:val="00B050"/>
              </w:rPr>
              <w:t xml:space="preserve"> (strongly recommended)</w:t>
            </w:r>
          </w:p>
          <w:p w14:paraId="6FC66D61" w14:textId="1D19AC55" w:rsidR="00B82534" w:rsidRDefault="00B82534" w:rsidP="00996F75">
            <w:pPr>
              <w:rPr>
                <w:color w:val="000000" w:themeColor="text1"/>
              </w:rPr>
            </w:pPr>
            <w:r>
              <w:rPr>
                <w:color w:val="000000" w:themeColor="text1"/>
              </w:rPr>
              <w:t>CREATE: add to your cross reference for terms and events</w:t>
            </w:r>
            <w:r w:rsidR="006355EE">
              <w:rPr>
                <w:color w:val="000000" w:themeColor="text1"/>
              </w:rPr>
              <w:t xml:space="preserve"> (optional but encouraged)</w:t>
            </w:r>
          </w:p>
          <w:p w14:paraId="2A5F1089" w14:textId="77777777" w:rsidR="00B82534" w:rsidRDefault="00B82534" w:rsidP="00996F75">
            <w:pPr>
              <w:rPr>
                <w:color w:val="000000" w:themeColor="text1"/>
              </w:rPr>
            </w:pPr>
            <w:r w:rsidRPr="00B82534">
              <w:rPr>
                <w:color w:val="FF0000"/>
              </w:rPr>
              <w:t>S</w:t>
            </w:r>
            <w:r>
              <w:rPr>
                <w:color w:val="FF0000"/>
              </w:rPr>
              <w:t>UBMIT: profile of (3) magic spells</w:t>
            </w:r>
            <w:r w:rsidRPr="00B82534">
              <w:rPr>
                <w:color w:val="FF0000"/>
              </w:rPr>
              <w:t xml:space="preserve"> </w:t>
            </w:r>
            <w:r>
              <w:rPr>
                <w:color w:val="000000" w:themeColor="text1"/>
              </w:rPr>
              <w:t>and include pictures</w:t>
            </w:r>
          </w:p>
        </w:tc>
      </w:tr>
      <w:tr w:rsidR="00B82534" w14:paraId="6D3F4EFF" w14:textId="77777777" w:rsidTr="00B82534">
        <w:tc>
          <w:tcPr>
            <w:tcW w:w="1075" w:type="dxa"/>
          </w:tcPr>
          <w:p w14:paraId="317EDA94" w14:textId="504DE531" w:rsidR="00B82534" w:rsidRDefault="00B82534" w:rsidP="00B82534">
            <w:pPr>
              <w:rPr>
                <w:color w:val="000000" w:themeColor="text1"/>
              </w:rPr>
            </w:pPr>
            <w:r>
              <w:rPr>
                <w:color w:val="000000" w:themeColor="text1"/>
              </w:rPr>
              <w:t>4</w:t>
            </w:r>
          </w:p>
          <w:p w14:paraId="6A94249F" w14:textId="77777777" w:rsidR="0097760D" w:rsidRDefault="0097760D" w:rsidP="00B82534">
            <w:pPr>
              <w:rPr>
                <w:color w:val="000000" w:themeColor="text1"/>
              </w:rPr>
            </w:pPr>
            <w:r>
              <w:rPr>
                <w:color w:val="000000" w:themeColor="text1"/>
              </w:rPr>
              <w:t>10/19-</w:t>
            </w:r>
          </w:p>
          <w:p w14:paraId="4A8628BA" w14:textId="5D3A99A6" w:rsidR="0097760D" w:rsidRDefault="0097760D" w:rsidP="00B82534">
            <w:pPr>
              <w:rPr>
                <w:color w:val="000000" w:themeColor="text1"/>
              </w:rPr>
            </w:pPr>
            <w:r>
              <w:rPr>
                <w:color w:val="000000" w:themeColor="text1"/>
              </w:rPr>
              <w:t>10/</w:t>
            </w:r>
            <w:r w:rsidR="006355EE">
              <w:rPr>
                <w:color w:val="000000" w:themeColor="text1"/>
              </w:rPr>
              <w:t>25</w:t>
            </w:r>
          </w:p>
        </w:tc>
        <w:tc>
          <w:tcPr>
            <w:tcW w:w="8275" w:type="dxa"/>
          </w:tcPr>
          <w:p w14:paraId="17D54F59" w14:textId="7CF4F0D9" w:rsidR="00B82534" w:rsidRPr="00B82534" w:rsidRDefault="00B82534" w:rsidP="00996F75">
            <w:pPr>
              <w:rPr>
                <w:color w:val="FF0000"/>
              </w:rPr>
            </w:pPr>
            <w:r w:rsidRPr="00B82534">
              <w:rPr>
                <w:color w:val="FF0000"/>
              </w:rPr>
              <w:t xml:space="preserve">READ: </w:t>
            </w:r>
            <w:r>
              <w:rPr>
                <w:color w:val="FF0000"/>
              </w:rPr>
              <w:t>4</w:t>
            </w:r>
            <w:r w:rsidRPr="00B82534">
              <w:rPr>
                <w:color w:val="FF0000"/>
                <w:vertAlign w:val="superscript"/>
              </w:rPr>
              <w:t>th</w:t>
            </w:r>
            <w:r>
              <w:rPr>
                <w:color w:val="FF0000"/>
              </w:rPr>
              <w:t xml:space="preserve"> </w:t>
            </w:r>
            <w:r w:rsidRPr="00B82534">
              <w:rPr>
                <w:color w:val="FF0000"/>
              </w:rPr>
              <w:t>Harry Potter book</w:t>
            </w:r>
            <w:r w:rsidR="006355EE">
              <w:rPr>
                <w:color w:val="FF0000"/>
              </w:rPr>
              <w:t xml:space="preserve"> (mandatory)</w:t>
            </w:r>
          </w:p>
          <w:p w14:paraId="6D51D2C2" w14:textId="5BC8A8F8" w:rsidR="00B82534" w:rsidRPr="00B82534" w:rsidRDefault="00B82534" w:rsidP="00996F75">
            <w:pPr>
              <w:rPr>
                <w:color w:val="00B050"/>
              </w:rPr>
            </w:pPr>
            <w:r w:rsidRPr="00B82534">
              <w:rPr>
                <w:color w:val="00B050"/>
              </w:rPr>
              <w:t xml:space="preserve">VIEW: </w:t>
            </w:r>
            <w:r>
              <w:rPr>
                <w:color w:val="00B050"/>
              </w:rPr>
              <w:t>4</w:t>
            </w:r>
            <w:r w:rsidRPr="00B82534">
              <w:rPr>
                <w:color w:val="00B050"/>
                <w:vertAlign w:val="superscript"/>
              </w:rPr>
              <w:t>th</w:t>
            </w:r>
            <w:r>
              <w:rPr>
                <w:color w:val="00B050"/>
              </w:rPr>
              <w:t xml:space="preserve"> </w:t>
            </w:r>
            <w:r w:rsidRPr="00B82534">
              <w:rPr>
                <w:color w:val="00B050"/>
              </w:rPr>
              <w:t>Harry Potter movie</w:t>
            </w:r>
            <w:r w:rsidR="006355EE">
              <w:rPr>
                <w:color w:val="00B050"/>
              </w:rPr>
              <w:t xml:space="preserve"> (strongly recommended)</w:t>
            </w:r>
          </w:p>
          <w:p w14:paraId="770F5CFA" w14:textId="3C0720EA" w:rsidR="00B82534" w:rsidRDefault="00B82534" w:rsidP="00996F75">
            <w:pPr>
              <w:rPr>
                <w:color w:val="000000" w:themeColor="text1"/>
              </w:rPr>
            </w:pPr>
            <w:r>
              <w:rPr>
                <w:color w:val="000000" w:themeColor="text1"/>
              </w:rPr>
              <w:t>CREATE: add to your cross reference for terms and events</w:t>
            </w:r>
            <w:r w:rsidR="006355EE">
              <w:rPr>
                <w:color w:val="000000" w:themeColor="text1"/>
              </w:rPr>
              <w:t xml:space="preserve"> (optional but encouraged)</w:t>
            </w:r>
          </w:p>
          <w:p w14:paraId="6D1C900F" w14:textId="77777777" w:rsidR="00B82534" w:rsidRDefault="00B82534" w:rsidP="00996F75">
            <w:pPr>
              <w:rPr>
                <w:color w:val="000000" w:themeColor="text1"/>
              </w:rPr>
            </w:pPr>
            <w:r w:rsidRPr="00B82534">
              <w:rPr>
                <w:color w:val="FF0000"/>
              </w:rPr>
              <w:t>SUBMIT: profile of (3)</w:t>
            </w:r>
            <w:r w:rsidR="00705A27">
              <w:rPr>
                <w:color w:val="FF0000"/>
              </w:rPr>
              <w:t xml:space="preserve"> new</w:t>
            </w:r>
            <w:r w:rsidRPr="00B82534">
              <w:rPr>
                <w:color w:val="FF0000"/>
              </w:rPr>
              <w:t xml:space="preserve"> characters </w:t>
            </w:r>
            <w:r>
              <w:rPr>
                <w:color w:val="000000" w:themeColor="text1"/>
              </w:rPr>
              <w:t>and include pictures</w:t>
            </w:r>
          </w:p>
          <w:p w14:paraId="236ED071" w14:textId="4392B815" w:rsidR="006355EE" w:rsidRPr="006355EE" w:rsidRDefault="006355EE" w:rsidP="00996F75">
            <w:pPr>
              <w:rPr>
                <w:color w:val="FF0000"/>
              </w:rPr>
            </w:pPr>
            <w:r>
              <w:rPr>
                <w:color w:val="FF0000"/>
              </w:rPr>
              <w:t>TAKE MIDTERM (mandatory)</w:t>
            </w:r>
          </w:p>
        </w:tc>
      </w:tr>
      <w:tr w:rsidR="00705A27" w14:paraId="443E90DC" w14:textId="77777777" w:rsidTr="00B82534">
        <w:tc>
          <w:tcPr>
            <w:tcW w:w="1075" w:type="dxa"/>
          </w:tcPr>
          <w:p w14:paraId="2C256F84" w14:textId="66FBB2B0" w:rsidR="00705A27" w:rsidRDefault="00705A27" w:rsidP="00B82534">
            <w:pPr>
              <w:rPr>
                <w:color w:val="000000" w:themeColor="text1"/>
              </w:rPr>
            </w:pPr>
            <w:r>
              <w:rPr>
                <w:color w:val="000000" w:themeColor="text1"/>
              </w:rPr>
              <w:t>5</w:t>
            </w:r>
          </w:p>
          <w:p w14:paraId="3333D83F" w14:textId="77777777" w:rsidR="006355EE" w:rsidRDefault="006355EE" w:rsidP="00B82534">
            <w:pPr>
              <w:rPr>
                <w:color w:val="000000" w:themeColor="text1"/>
              </w:rPr>
            </w:pPr>
            <w:r>
              <w:rPr>
                <w:color w:val="000000" w:themeColor="text1"/>
              </w:rPr>
              <w:t>10/26-</w:t>
            </w:r>
          </w:p>
          <w:p w14:paraId="30C68592" w14:textId="610306EB" w:rsidR="006355EE" w:rsidRDefault="006355EE" w:rsidP="00B82534">
            <w:pPr>
              <w:rPr>
                <w:color w:val="000000" w:themeColor="text1"/>
              </w:rPr>
            </w:pPr>
            <w:r>
              <w:rPr>
                <w:color w:val="000000" w:themeColor="text1"/>
              </w:rPr>
              <w:t>11/1</w:t>
            </w:r>
          </w:p>
        </w:tc>
        <w:tc>
          <w:tcPr>
            <w:tcW w:w="8275" w:type="dxa"/>
          </w:tcPr>
          <w:p w14:paraId="4AFF1279" w14:textId="1530A503" w:rsidR="00705A27" w:rsidRPr="00B82534" w:rsidRDefault="00705A27" w:rsidP="00996F75">
            <w:pPr>
              <w:rPr>
                <w:color w:val="FF0000"/>
              </w:rPr>
            </w:pPr>
            <w:r w:rsidRPr="00B82534">
              <w:rPr>
                <w:color w:val="FF0000"/>
              </w:rPr>
              <w:t xml:space="preserve">READ: </w:t>
            </w:r>
            <w:r>
              <w:rPr>
                <w:color w:val="FF0000"/>
              </w:rPr>
              <w:t>5</w:t>
            </w:r>
            <w:r w:rsidRPr="00B82534">
              <w:rPr>
                <w:color w:val="FF0000"/>
                <w:vertAlign w:val="superscript"/>
              </w:rPr>
              <w:t>th</w:t>
            </w:r>
            <w:r>
              <w:rPr>
                <w:color w:val="FF0000"/>
              </w:rPr>
              <w:t xml:space="preserve"> </w:t>
            </w:r>
            <w:r w:rsidRPr="00B82534">
              <w:rPr>
                <w:color w:val="FF0000"/>
              </w:rPr>
              <w:t>Harry Potter book</w:t>
            </w:r>
            <w:r w:rsidR="006355EE">
              <w:rPr>
                <w:color w:val="FF0000"/>
              </w:rPr>
              <w:t xml:space="preserve"> (mandatory)</w:t>
            </w:r>
          </w:p>
          <w:p w14:paraId="36747D08" w14:textId="57349A31" w:rsidR="00705A27" w:rsidRPr="00B82534" w:rsidRDefault="00705A27" w:rsidP="00996F75">
            <w:pPr>
              <w:rPr>
                <w:color w:val="00B050"/>
              </w:rPr>
            </w:pPr>
            <w:r w:rsidRPr="00B82534">
              <w:rPr>
                <w:color w:val="00B050"/>
              </w:rPr>
              <w:t xml:space="preserve">VIEW: </w:t>
            </w:r>
            <w:r>
              <w:rPr>
                <w:color w:val="00B050"/>
              </w:rPr>
              <w:t>5</w:t>
            </w:r>
            <w:r w:rsidRPr="00B82534">
              <w:rPr>
                <w:color w:val="00B050"/>
                <w:vertAlign w:val="superscript"/>
              </w:rPr>
              <w:t>th</w:t>
            </w:r>
            <w:r>
              <w:rPr>
                <w:color w:val="00B050"/>
              </w:rPr>
              <w:t xml:space="preserve"> </w:t>
            </w:r>
            <w:r w:rsidRPr="00B82534">
              <w:rPr>
                <w:color w:val="00B050"/>
              </w:rPr>
              <w:t>Harry Potter movie</w:t>
            </w:r>
            <w:r w:rsidR="006355EE">
              <w:rPr>
                <w:color w:val="00B050"/>
              </w:rPr>
              <w:t xml:space="preserve"> (strongly recommended)</w:t>
            </w:r>
          </w:p>
          <w:p w14:paraId="2DED63EA" w14:textId="4A29AD82" w:rsidR="00705A27" w:rsidRDefault="00705A27" w:rsidP="00996F75">
            <w:pPr>
              <w:rPr>
                <w:color w:val="000000" w:themeColor="text1"/>
              </w:rPr>
            </w:pPr>
            <w:r>
              <w:rPr>
                <w:color w:val="000000" w:themeColor="text1"/>
              </w:rPr>
              <w:t>CREATE: add to your cross reference for terms and events</w:t>
            </w:r>
            <w:r w:rsidR="006355EE">
              <w:rPr>
                <w:color w:val="000000" w:themeColor="text1"/>
              </w:rPr>
              <w:t xml:space="preserve"> (optional but encouraged)</w:t>
            </w:r>
          </w:p>
          <w:p w14:paraId="071ED0D8" w14:textId="77777777" w:rsidR="00705A27" w:rsidRDefault="00705A27" w:rsidP="00996F75">
            <w:pPr>
              <w:rPr>
                <w:color w:val="000000" w:themeColor="text1"/>
              </w:rPr>
            </w:pPr>
            <w:r w:rsidRPr="00B82534">
              <w:rPr>
                <w:color w:val="FF0000"/>
              </w:rPr>
              <w:t>SUBMIT: profile of (3)</w:t>
            </w:r>
            <w:r>
              <w:rPr>
                <w:color w:val="FF0000"/>
              </w:rPr>
              <w:t xml:space="preserve"> “animals”</w:t>
            </w:r>
            <w:r w:rsidRPr="00B82534">
              <w:rPr>
                <w:color w:val="FF0000"/>
              </w:rPr>
              <w:t xml:space="preserve"> </w:t>
            </w:r>
            <w:r>
              <w:rPr>
                <w:color w:val="000000" w:themeColor="text1"/>
              </w:rPr>
              <w:t>and include pictures</w:t>
            </w:r>
          </w:p>
        </w:tc>
      </w:tr>
      <w:tr w:rsidR="00705A27" w14:paraId="15C73589" w14:textId="77777777" w:rsidTr="00B82534">
        <w:tc>
          <w:tcPr>
            <w:tcW w:w="1075" w:type="dxa"/>
          </w:tcPr>
          <w:p w14:paraId="4C2D3E50" w14:textId="19031596" w:rsidR="00705A27" w:rsidRDefault="00705A27" w:rsidP="00B82534">
            <w:pPr>
              <w:rPr>
                <w:color w:val="000000" w:themeColor="text1"/>
              </w:rPr>
            </w:pPr>
            <w:r>
              <w:rPr>
                <w:color w:val="000000" w:themeColor="text1"/>
              </w:rPr>
              <w:t>6</w:t>
            </w:r>
          </w:p>
          <w:p w14:paraId="7EBC4DD6" w14:textId="77777777" w:rsidR="006355EE" w:rsidRDefault="006355EE" w:rsidP="00B82534">
            <w:pPr>
              <w:rPr>
                <w:color w:val="000000" w:themeColor="text1"/>
              </w:rPr>
            </w:pPr>
            <w:r>
              <w:rPr>
                <w:color w:val="000000" w:themeColor="text1"/>
              </w:rPr>
              <w:t>11/2-</w:t>
            </w:r>
          </w:p>
          <w:p w14:paraId="2F483013" w14:textId="265FE54C" w:rsidR="006355EE" w:rsidRDefault="006355EE" w:rsidP="00B82534">
            <w:pPr>
              <w:rPr>
                <w:color w:val="000000" w:themeColor="text1"/>
              </w:rPr>
            </w:pPr>
            <w:r>
              <w:rPr>
                <w:color w:val="000000" w:themeColor="text1"/>
              </w:rPr>
              <w:t>11/8</w:t>
            </w:r>
          </w:p>
        </w:tc>
        <w:tc>
          <w:tcPr>
            <w:tcW w:w="8275" w:type="dxa"/>
          </w:tcPr>
          <w:p w14:paraId="7F690ECF" w14:textId="0B5EDE0A" w:rsidR="00705A27" w:rsidRPr="00B82534" w:rsidRDefault="00705A27" w:rsidP="00996F75">
            <w:pPr>
              <w:rPr>
                <w:color w:val="FF0000"/>
              </w:rPr>
            </w:pPr>
            <w:r w:rsidRPr="00B82534">
              <w:rPr>
                <w:color w:val="FF0000"/>
              </w:rPr>
              <w:t xml:space="preserve">READ: </w:t>
            </w:r>
            <w:r>
              <w:rPr>
                <w:color w:val="FF0000"/>
              </w:rPr>
              <w:t>6</w:t>
            </w:r>
            <w:r w:rsidRPr="00B82534">
              <w:rPr>
                <w:color w:val="FF0000"/>
                <w:vertAlign w:val="superscript"/>
              </w:rPr>
              <w:t>th</w:t>
            </w:r>
            <w:r>
              <w:rPr>
                <w:color w:val="FF0000"/>
              </w:rPr>
              <w:t xml:space="preserve"> </w:t>
            </w:r>
            <w:r w:rsidRPr="00B82534">
              <w:rPr>
                <w:color w:val="FF0000"/>
              </w:rPr>
              <w:t>Harry Potter book</w:t>
            </w:r>
            <w:r w:rsidR="006355EE">
              <w:rPr>
                <w:color w:val="FF0000"/>
              </w:rPr>
              <w:t xml:space="preserve"> (mandatory)</w:t>
            </w:r>
          </w:p>
          <w:p w14:paraId="7C6A0718" w14:textId="277D7CB2" w:rsidR="00705A27" w:rsidRPr="00B82534" w:rsidRDefault="00705A27" w:rsidP="00996F75">
            <w:pPr>
              <w:rPr>
                <w:color w:val="00B050"/>
              </w:rPr>
            </w:pPr>
            <w:r w:rsidRPr="00B82534">
              <w:rPr>
                <w:color w:val="00B050"/>
              </w:rPr>
              <w:t xml:space="preserve">VIEW: </w:t>
            </w:r>
            <w:r>
              <w:rPr>
                <w:color w:val="00B050"/>
              </w:rPr>
              <w:t>6</w:t>
            </w:r>
            <w:r w:rsidRPr="00B82534">
              <w:rPr>
                <w:color w:val="00B050"/>
                <w:vertAlign w:val="superscript"/>
              </w:rPr>
              <w:t>th</w:t>
            </w:r>
            <w:r>
              <w:rPr>
                <w:color w:val="00B050"/>
              </w:rPr>
              <w:t xml:space="preserve"> </w:t>
            </w:r>
            <w:r w:rsidRPr="00B82534">
              <w:rPr>
                <w:color w:val="00B050"/>
              </w:rPr>
              <w:t>Harry Potter movie</w:t>
            </w:r>
            <w:r w:rsidR="006355EE">
              <w:rPr>
                <w:color w:val="00B050"/>
              </w:rPr>
              <w:t xml:space="preserve"> (strongly recommended)</w:t>
            </w:r>
          </w:p>
          <w:p w14:paraId="0A9F1324" w14:textId="5B04B2A0" w:rsidR="00705A27" w:rsidRPr="006355EE" w:rsidRDefault="00705A27" w:rsidP="00996F75">
            <w:pPr>
              <w:rPr>
                <w:color w:val="000000" w:themeColor="text1"/>
              </w:rPr>
            </w:pPr>
            <w:r>
              <w:rPr>
                <w:color w:val="000000" w:themeColor="text1"/>
              </w:rPr>
              <w:t>CREATE: add to your cross reference for terms and events</w:t>
            </w:r>
            <w:r w:rsidR="006355EE">
              <w:rPr>
                <w:color w:val="000000" w:themeColor="text1"/>
              </w:rPr>
              <w:t xml:space="preserve"> (optional but encouraged)</w:t>
            </w:r>
          </w:p>
          <w:p w14:paraId="13AE0374" w14:textId="77777777" w:rsidR="00705A27" w:rsidRDefault="00705A27" w:rsidP="00996F75">
            <w:pPr>
              <w:rPr>
                <w:color w:val="000000" w:themeColor="text1"/>
              </w:rPr>
            </w:pPr>
            <w:r w:rsidRPr="00B82534">
              <w:rPr>
                <w:color w:val="FF0000"/>
              </w:rPr>
              <w:t>SUBMIT: profile of (3)</w:t>
            </w:r>
            <w:r>
              <w:rPr>
                <w:color w:val="FF0000"/>
              </w:rPr>
              <w:t xml:space="preserve"> games or books referenced</w:t>
            </w:r>
            <w:r w:rsidRPr="00B82534">
              <w:rPr>
                <w:color w:val="FF0000"/>
              </w:rPr>
              <w:t xml:space="preserve"> </w:t>
            </w:r>
            <w:r>
              <w:rPr>
                <w:color w:val="000000" w:themeColor="text1"/>
              </w:rPr>
              <w:t>and include pictures</w:t>
            </w:r>
          </w:p>
        </w:tc>
      </w:tr>
      <w:tr w:rsidR="00705A27" w14:paraId="6D42160E" w14:textId="77777777" w:rsidTr="00B82534">
        <w:tc>
          <w:tcPr>
            <w:tcW w:w="1075" w:type="dxa"/>
          </w:tcPr>
          <w:p w14:paraId="47EC6B3A" w14:textId="7CFB62DD" w:rsidR="00705A27" w:rsidRDefault="00705A27" w:rsidP="00B82534">
            <w:pPr>
              <w:rPr>
                <w:color w:val="000000" w:themeColor="text1"/>
              </w:rPr>
            </w:pPr>
            <w:r>
              <w:rPr>
                <w:color w:val="000000" w:themeColor="text1"/>
              </w:rPr>
              <w:t>7</w:t>
            </w:r>
          </w:p>
          <w:p w14:paraId="53DA6902" w14:textId="77777777" w:rsidR="006355EE" w:rsidRDefault="006355EE" w:rsidP="00B82534">
            <w:pPr>
              <w:rPr>
                <w:color w:val="000000" w:themeColor="text1"/>
              </w:rPr>
            </w:pPr>
            <w:r>
              <w:rPr>
                <w:color w:val="000000" w:themeColor="text1"/>
              </w:rPr>
              <w:t>11/9-</w:t>
            </w:r>
          </w:p>
          <w:p w14:paraId="165D8BAF" w14:textId="530CC320" w:rsidR="006355EE" w:rsidRDefault="006355EE" w:rsidP="00B82534">
            <w:pPr>
              <w:rPr>
                <w:color w:val="000000" w:themeColor="text1"/>
              </w:rPr>
            </w:pPr>
            <w:r>
              <w:rPr>
                <w:color w:val="000000" w:themeColor="text1"/>
              </w:rPr>
              <w:t>11/15</w:t>
            </w:r>
          </w:p>
        </w:tc>
        <w:tc>
          <w:tcPr>
            <w:tcW w:w="8275" w:type="dxa"/>
          </w:tcPr>
          <w:p w14:paraId="1DC473EB" w14:textId="25A38809" w:rsidR="00705A27" w:rsidRPr="00B82534" w:rsidRDefault="00705A27" w:rsidP="00996F75">
            <w:pPr>
              <w:rPr>
                <w:color w:val="FF0000"/>
              </w:rPr>
            </w:pPr>
            <w:r w:rsidRPr="00B82534">
              <w:rPr>
                <w:color w:val="FF0000"/>
              </w:rPr>
              <w:t xml:space="preserve">READ: </w:t>
            </w:r>
            <w:r>
              <w:rPr>
                <w:color w:val="FF0000"/>
              </w:rPr>
              <w:t>7</w:t>
            </w:r>
            <w:r w:rsidRPr="00B82534">
              <w:rPr>
                <w:color w:val="FF0000"/>
                <w:vertAlign w:val="superscript"/>
              </w:rPr>
              <w:t>th</w:t>
            </w:r>
            <w:r>
              <w:rPr>
                <w:color w:val="FF0000"/>
              </w:rPr>
              <w:t xml:space="preserve"> </w:t>
            </w:r>
            <w:r w:rsidRPr="00B82534">
              <w:rPr>
                <w:color w:val="FF0000"/>
              </w:rPr>
              <w:t>Harry Potter book</w:t>
            </w:r>
            <w:r w:rsidR="006355EE">
              <w:rPr>
                <w:color w:val="FF0000"/>
              </w:rPr>
              <w:t xml:space="preserve"> (mandatory)</w:t>
            </w:r>
          </w:p>
          <w:p w14:paraId="149FD2D1" w14:textId="7F2A7F46" w:rsidR="00705A27" w:rsidRPr="00B82534" w:rsidRDefault="00705A27" w:rsidP="00996F75">
            <w:pPr>
              <w:rPr>
                <w:color w:val="00B050"/>
              </w:rPr>
            </w:pPr>
            <w:r w:rsidRPr="00B82534">
              <w:rPr>
                <w:color w:val="00B050"/>
              </w:rPr>
              <w:t xml:space="preserve">VIEW: </w:t>
            </w:r>
            <w:r>
              <w:rPr>
                <w:color w:val="00B050"/>
              </w:rPr>
              <w:t>7</w:t>
            </w:r>
            <w:r w:rsidRPr="00B82534">
              <w:rPr>
                <w:color w:val="00B050"/>
                <w:vertAlign w:val="superscript"/>
              </w:rPr>
              <w:t>th</w:t>
            </w:r>
            <w:r>
              <w:rPr>
                <w:color w:val="00B050"/>
              </w:rPr>
              <w:t xml:space="preserve"> </w:t>
            </w:r>
            <w:r w:rsidRPr="00B82534">
              <w:rPr>
                <w:color w:val="00B050"/>
              </w:rPr>
              <w:t>Harry Potter movie</w:t>
            </w:r>
            <w:r w:rsidR="006355EE">
              <w:rPr>
                <w:color w:val="00B050"/>
              </w:rPr>
              <w:t xml:space="preserve"> (strongly recommended)</w:t>
            </w:r>
          </w:p>
          <w:p w14:paraId="52676A9A" w14:textId="04989CCB" w:rsidR="00705A27" w:rsidRDefault="00705A27" w:rsidP="00996F75">
            <w:pPr>
              <w:rPr>
                <w:color w:val="000000" w:themeColor="text1"/>
              </w:rPr>
            </w:pPr>
            <w:r>
              <w:rPr>
                <w:color w:val="000000" w:themeColor="text1"/>
              </w:rPr>
              <w:t>CREATE: add to your cross reference for terms and events</w:t>
            </w:r>
            <w:r w:rsidR="006355EE">
              <w:rPr>
                <w:color w:val="000000" w:themeColor="text1"/>
              </w:rPr>
              <w:t xml:space="preserve"> (optional but encouraged)</w:t>
            </w:r>
          </w:p>
          <w:p w14:paraId="64716525" w14:textId="77777777" w:rsidR="00705A27" w:rsidRDefault="00705A27" w:rsidP="00996F75">
            <w:pPr>
              <w:rPr>
                <w:color w:val="000000" w:themeColor="text1"/>
              </w:rPr>
            </w:pPr>
            <w:r w:rsidRPr="00B82534">
              <w:rPr>
                <w:color w:val="FF0000"/>
              </w:rPr>
              <w:t xml:space="preserve">SUBMIT: profile of </w:t>
            </w:r>
            <w:r>
              <w:rPr>
                <w:color w:val="FF0000"/>
              </w:rPr>
              <w:t xml:space="preserve">how </w:t>
            </w:r>
            <w:r w:rsidRPr="00B82534">
              <w:rPr>
                <w:color w:val="FF0000"/>
              </w:rPr>
              <w:t xml:space="preserve">(3) characters </w:t>
            </w:r>
            <w:r>
              <w:rPr>
                <w:color w:val="FF0000"/>
              </w:rPr>
              <w:t xml:space="preserve">main characters have changed from books 1 to 7 </w:t>
            </w:r>
            <w:r>
              <w:rPr>
                <w:color w:val="000000" w:themeColor="text1"/>
              </w:rPr>
              <w:t>and include pictures</w:t>
            </w:r>
          </w:p>
        </w:tc>
      </w:tr>
      <w:tr w:rsidR="00705A27" w14:paraId="122C4C30" w14:textId="77777777" w:rsidTr="00B82534">
        <w:tc>
          <w:tcPr>
            <w:tcW w:w="1075" w:type="dxa"/>
          </w:tcPr>
          <w:p w14:paraId="2BA692CB" w14:textId="133064BA" w:rsidR="00705A27" w:rsidRDefault="00705A27" w:rsidP="00B82534">
            <w:pPr>
              <w:rPr>
                <w:color w:val="000000" w:themeColor="text1"/>
              </w:rPr>
            </w:pPr>
            <w:r>
              <w:rPr>
                <w:color w:val="000000" w:themeColor="text1"/>
              </w:rPr>
              <w:t>8</w:t>
            </w:r>
          </w:p>
          <w:p w14:paraId="305A4C5D" w14:textId="77777777" w:rsidR="006355EE" w:rsidRDefault="006355EE" w:rsidP="00B82534">
            <w:pPr>
              <w:rPr>
                <w:color w:val="000000" w:themeColor="text1"/>
              </w:rPr>
            </w:pPr>
            <w:r>
              <w:rPr>
                <w:color w:val="000000" w:themeColor="text1"/>
              </w:rPr>
              <w:t>11/16-</w:t>
            </w:r>
          </w:p>
          <w:p w14:paraId="1B54FA38" w14:textId="4294FE59" w:rsidR="006355EE" w:rsidRDefault="006355EE" w:rsidP="00B82534">
            <w:pPr>
              <w:rPr>
                <w:color w:val="000000" w:themeColor="text1"/>
              </w:rPr>
            </w:pPr>
            <w:r>
              <w:rPr>
                <w:color w:val="000000" w:themeColor="text1"/>
              </w:rPr>
              <w:t>11/22</w:t>
            </w:r>
          </w:p>
        </w:tc>
        <w:tc>
          <w:tcPr>
            <w:tcW w:w="8275" w:type="dxa"/>
          </w:tcPr>
          <w:p w14:paraId="260FF5CF" w14:textId="69B52914" w:rsidR="00705A27" w:rsidRPr="00B82534" w:rsidRDefault="00705A27" w:rsidP="00996F75">
            <w:pPr>
              <w:rPr>
                <w:color w:val="00B050"/>
              </w:rPr>
            </w:pPr>
            <w:r w:rsidRPr="00B82534">
              <w:rPr>
                <w:color w:val="00B050"/>
              </w:rPr>
              <w:t xml:space="preserve">VIEW: </w:t>
            </w:r>
            <w:r>
              <w:rPr>
                <w:color w:val="00B050"/>
              </w:rPr>
              <w:t>8</w:t>
            </w:r>
            <w:r w:rsidRPr="00B82534">
              <w:rPr>
                <w:color w:val="00B050"/>
                <w:vertAlign w:val="superscript"/>
              </w:rPr>
              <w:t>th</w:t>
            </w:r>
            <w:r>
              <w:rPr>
                <w:color w:val="00B050"/>
              </w:rPr>
              <w:t xml:space="preserve"> </w:t>
            </w:r>
            <w:r w:rsidRPr="00B82534">
              <w:rPr>
                <w:color w:val="00B050"/>
              </w:rPr>
              <w:t>Harry Potter movie</w:t>
            </w:r>
            <w:r w:rsidR="006355EE">
              <w:rPr>
                <w:color w:val="00B050"/>
              </w:rPr>
              <w:t xml:space="preserve"> (strongly recommended)</w:t>
            </w:r>
          </w:p>
          <w:p w14:paraId="4D55DA45" w14:textId="5BEBE2A7" w:rsidR="00705A27" w:rsidRDefault="00705A27" w:rsidP="00996F75">
            <w:pPr>
              <w:rPr>
                <w:color w:val="000000" w:themeColor="text1"/>
              </w:rPr>
            </w:pPr>
            <w:r>
              <w:rPr>
                <w:color w:val="000000" w:themeColor="text1"/>
              </w:rPr>
              <w:t>CREATE: add to your cross reference for terms and events</w:t>
            </w:r>
            <w:r w:rsidR="006355EE">
              <w:rPr>
                <w:color w:val="000000" w:themeColor="text1"/>
              </w:rPr>
              <w:t xml:space="preserve"> (optional but encouraged)</w:t>
            </w:r>
          </w:p>
          <w:p w14:paraId="71A35B43" w14:textId="45FC1382" w:rsidR="00705A27" w:rsidRDefault="00705A27" w:rsidP="00996F75">
            <w:pPr>
              <w:rPr>
                <w:color w:val="FF0000"/>
              </w:rPr>
            </w:pPr>
            <w:r>
              <w:rPr>
                <w:color w:val="FF0000"/>
              </w:rPr>
              <w:t>TAKE FINAL</w:t>
            </w:r>
            <w:r w:rsidR="006355EE">
              <w:rPr>
                <w:color w:val="FF0000"/>
              </w:rPr>
              <w:t xml:space="preserve"> (mandatory)</w:t>
            </w:r>
          </w:p>
          <w:p w14:paraId="22F0FD25" w14:textId="77777777" w:rsidR="00705A27" w:rsidRDefault="00705A27" w:rsidP="00996F75">
            <w:pPr>
              <w:rPr>
                <w:color w:val="000000" w:themeColor="text1"/>
              </w:rPr>
            </w:pPr>
            <w:r>
              <w:rPr>
                <w:color w:val="FF0000"/>
              </w:rPr>
              <w:t>Complete evaluation</w:t>
            </w:r>
          </w:p>
        </w:tc>
      </w:tr>
    </w:tbl>
    <w:p w14:paraId="48737573" w14:textId="77777777" w:rsidR="00B82534" w:rsidRDefault="00B82534" w:rsidP="00B82534">
      <w:pPr>
        <w:rPr>
          <w:color w:val="000000" w:themeColor="text1"/>
        </w:rPr>
      </w:pPr>
    </w:p>
    <w:p w14:paraId="106D9678" w14:textId="77777777" w:rsidR="00705A27" w:rsidRDefault="00705A27" w:rsidP="00B82534">
      <w:pPr>
        <w:rPr>
          <w:color w:val="000000" w:themeColor="text1"/>
        </w:rPr>
      </w:pPr>
    </w:p>
    <w:p w14:paraId="57323D54" w14:textId="26D5A6A9" w:rsidR="00705A27" w:rsidRDefault="00E941BB" w:rsidP="00B82534">
      <w:pPr>
        <w:rPr>
          <w:color w:val="000000" w:themeColor="text1"/>
        </w:rPr>
      </w:pPr>
      <w:r w:rsidRPr="00E941BB">
        <w:rPr>
          <w:color w:val="000000" w:themeColor="text1"/>
          <w:highlight w:val="yellow"/>
        </w:rPr>
        <w:t>8.</w:t>
      </w:r>
      <w:r w:rsidR="00705A27">
        <w:rPr>
          <w:color w:val="000000" w:themeColor="text1"/>
        </w:rPr>
        <w:t>Grading</w:t>
      </w:r>
    </w:p>
    <w:tbl>
      <w:tblPr>
        <w:tblStyle w:val="TableGrid"/>
        <w:tblW w:w="0" w:type="auto"/>
        <w:tblLook w:val="04A0" w:firstRow="1" w:lastRow="0" w:firstColumn="1" w:lastColumn="0" w:noHBand="0" w:noVBand="1"/>
      </w:tblPr>
      <w:tblGrid>
        <w:gridCol w:w="3116"/>
        <w:gridCol w:w="3117"/>
        <w:gridCol w:w="3117"/>
      </w:tblGrid>
      <w:tr w:rsidR="00705A27" w14:paraId="7A03E776" w14:textId="77777777" w:rsidTr="00705A27">
        <w:tc>
          <w:tcPr>
            <w:tcW w:w="3116" w:type="dxa"/>
          </w:tcPr>
          <w:p w14:paraId="3D67A126" w14:textId="77777777" w:rsidR="00705A27" w:rsidRDefault="00705A27" w:rsidP="00B82534">
            <w:pPr>
              <w:rPr>
                <w:color w:val="000000" w:themeColor="text1"/>
              </w:rPr>
            </w:pPr>
            <w:r>
              <w:rPr>
                <w:color w:val="000000" w:themeColor="text1"/>
              </w:rPr>
              <w:t>Assignment(s)</w:t>
            </w:r>
          </w:p>
        </w:tc>
        <w:tc>
          <w:tcPr>
            <w:tcW w:w="3117" w:type="dxa"/>
          </w:tcPr>
          <w:p w14:paraId="4B9DFC48" w14:textId="77777777" w:rsidR="00705A27" w:rsidRDefault="00705A27" w:rsidP="00B82534">
            <w:pPr>
              <w:rPr>
                <w:color w:val="000000" w:themeColor="text1"/>
              </w:rPr>
            </w:pPr>
            <w:r>
              <w:rPr>
                <w:color w:val="000000" w:themeColor="text1"/>
              </w:rPr>
              <w:t>Points</w:t>
            </w:r>
          </w:p>
        </w:tc>
        <w:tc>
          <w:tcPr>
            <w:tcW w:w="3117" w:type="dxa"/>
          </w:tcPr>
          <w:p w14:paraId="06E428F5" w14:textId="77777777" w:rsidR="00705A27" w:rsidRDefault="00705A27" w:rsidP="00B82534">
            <w:pPr>
              <w:rPr>
                <w:color w:val="000000" w:themeColor="text1"/>
              </w:rPr>
            </w:pPr>
            <w:r>
              <w:rPr>
                <w:color w:val="000000" w:themeColor="text1"/>
              </w:rPr>
              <w:t>Percentage of Grade</w:t>
            </w:r>
          </w:p>
        </w:tc>
      </w:tr>
      <w:tr w:rsidR="00705A27" w14:paraId="08E797C3" w14:textId="77777777" w:rsidTr="00705A27">
        <w:tc>
          <w:tcPr>
            <w:tcW w:w="3116" w:type="dxa"/>
          </w:tcPr>
          <w:p w14:paraId="02D39D5F" w14:textId="77777777" w:rsidR="00705A27" w:rsidRDefault="00705A27" w:rsidP="00B82534">
            <w:pPr>
              <w:rPr>
                <w:color w:val="000000" w:themeColor="text1"/>
              </w:rPr>
            </w:pPr>
            <w:r>
              <w:rPr>
                <w:color w:val="000000" w:themeColor="text1"/>
              </w:rPr>
              <w:t>Book (7)</w:t>
            </w:r>
          </w:p>
        </w:tc>
        <w:tc>
          <w:tcPr>
            <w:tcW w:w="3117" w:type="dxa"/>
          </w:tcPr>
          <w:p w14:paraId="0B48F099" w14:textId="77777777" w:rsidR="00705A27" w:rsidRDefault="00705A27" w:rsidP="00B82534">
            <w:pPr>
              <w:rPr>
                <w:color w:val="000000" w:themeColor="text1"/>
              </w:rPr>
            </w:pPr>
            <w:r>
              <w:rPr>
                <w:color w:val="000000" w:themeColor="text1"/>
              </w:rPr>
              <w:t>700 (100 per book)</w:t>
            </w:r>
          </w:p>
        </w:tc>
        <w:tc>
          <w:tcPr>
            <w:tcW w:w="3117" w:type="dxa"/>
          </w:tcPr>
          <w:p w14:paraId="0842E213" w14:textId="77777777" w:rsidR="00705A27" w:rsidRDefault="00705A27" w:rsidP="00B82534">
            <w:pPr>
              <w:rPr>
                <w:color w:val="000000" w:themeColor="text1"/>
              </w:rPr>
            </w:pPr>
            <w:r>
              <w:rPr>
                <w:color w:val="000000" w:themeColor="text1"/>
              </w:rPr>
              <w:t>70%</w:t>
            </w:r>
          </w:p>
        </w:tc>
      </w:tr>
      <w:tr w:rsidR="00705A27" w14:paraId="40AAEF10" w14:textId="77777777" w:rsidTr="00705A27">
        <w:tc>
          <w:tcPr>
            <w:tcW w:w="3116" w:type="dxa"/>
          </w:tcPr>
          <w:p w14:paraId="37B5C625" w14:textId="77777777" w:rsidR="00705A27" w:rsidRDefault="00705A27" w:rsidP="00B82534">
            <w:pPr>
              <w:rPr>
                <w:color w:val="000000" w:themeColor="text1"/>
              </w:rPr>
            </w:pPr>
            <w:r>
              <w:rPr>
                <w:color w:val="000000" w:themeColor="text1"/>
              </w:rPr>
              <w:t>Midterm</w:t>
            </w:r>
          </w:p>
        </w:tc>
        <w:tc>
          <w:tcPr>
            <w:tcW w:w="3117" w:type="dxa"/>
          </w:tcPr>
          <w:p w14:paraId="537F561E" w14:textId="77777777" w:rsidR="00705A27" w:rsidRDefault="00705A27" w:rsidP="00B82534">
            <w:pPr>
              <w:rPr>
                <w:color w:val="000000" w:themeColor="text1"/>
              </w:rPr>
            </w:pPr>
            <w:r>
              <w:rPr>
                <w:color w:val="000000" w:themeColor="text1"/>
              </w:rPr>
              <w:t>150</w:t>
            </w:r>
          </w:p>
        </w:tc>
        <w:tc>
          <w:tcPr>
            <w:tcW w:w="3117" w:type="dxa"/>
          </w:tcPr>
          <w:p w14:paraId="5717A1E7" w14:textId="77777777" w:rsidR="00705A27" w:rsidRDefault="00705A27" w:rsidP="00B82534">
            <w:pPr>
              <w:rPr>
                <w:color w:val="000000" w:themeColor="text1"/>
              </w:rPr>
            </w:pPr>
            <w:r>
              <w:rPr>
                <w:color w:val="000000" w:themeColor="text1"/>
              </w:rPr>
              <w:t>15%</w:t>
            </w:r>
          </w:p>
        </w:tc>
      </w:tr>
      <w:tr w:rsidR="00705A27" w14:paraId="65E31EFB" w14:textId="77777777" w:rsidTr="00705A27">
        <w:tc>
          <w:tcPr>
            <w:tcW w:w="3116" w:type="dxa"/>
          </w:tcPr>
          <w:p w14:paraId="78A211F9" w14:textId="77777777" w:rsidR="00705A27" w:rsidRDefault="00705A27" w:rsidP="00B82534">
            <w:pPr>
              <w:rPr>
                <w:color w:val="000000" w:themeColor="text1"/>
              </w:rPr>
            </w:pPr>
            <w:r>
              <w:rPr>
                <w:color w:val="000000" w:themeColor="text1"/>
              </w:rPr>
              <w:t>Final</w:t>
            </w:r>
          </w:p>
        </w:tc>
        <w:tc>
          <w:tcPr>
            <w:tcW w:w="3117" w:type="dxa"/>
          </w:tcPr>
          <w:p w14:paraId="7C988380" w14:textId="77777777" w:rsidR="00705A27" w:rsidRDefault="00705A27" w:rsidP="00B82534">
            <w:pPr>
              <w:rPr>
                <w:color w:val="000000" w:themeColor="text1"/>
              </w:rPr>
            </w:pPr>
            <w:r>
              <w:rPr>
                <w:color w:val="000000" w:themeColor="text1"/>
              </w:rPr>
              <w:t>150</w:t>
            </w:r>
          </w:p>
        </w:tc>
        <w:tc>
          <w:tcPr>
            <w:tcW w:w="3117" w:type="dxa"/>
          </w:tcPr>
          <w:p w14:paraId="01F9C40F" w14:textId="77777777" w:rsidR="00705A27" w:rsidRDefault="00705A27" w:rsidP="00B82534">
            <w:pPr>
              <w:rPr>
                <w:color w:val="000000" w:themeColor="text1"/>
              </w:rPr>
            </w:pPr>
            <w:r>
              <w:rPr>
                <w:color w:val="000000" w:themeColor="text1"/>
              </w:rPr>
              <w:t>15%</w:t>
            </w:r>
          </w:p>
        </w:tc>
      </w:tr>
    </w:tbl>
    <w:p w14:paraId="5528717B" w14:textId="77777777" w:rsidR="00705A27" w:rsidRDefault="00705A27" w:rsidP="00B82534">
      <w:pPr>
        <w:rPr>
          <w:color w:val="000000" w:themeColor="text1"/>
        </w:rPr>
      </w:pPr>
    </w:p>
    <w:p w14:paraId="0B96548D" w14:textId="63CC0FD8" w:rsidR="00705A27" w:rsidRDefault="00F01AAC" w:rsidP="00B82534">
      <w:pPr>
        <w:rPr>
          <w:color w:val="000000" w:themeColor="text1"/>
        </w:rPr>
      </w:pPr>
      <w:r w:rsidRPr="00F01AAC">
        <w:rPr>
          <w:color w:val="000000" w:themeColor="text1"/>
          <w:highlight w:val="yellow"/>
        </w:rPr>
        <w:t>9.</w:t>
      </w:r>
      <w:r w:rsidR="00705A27">
        <w:rPr>
          <w:color w:val="000000" w:themeColor="text1"/>
        </w:rPr>
        <w:t xml:space="preserve">Your final grade will be based on the following scale. Please note that you must also pass </w:t>
      </w:r>
      <w:r w:rsidR="00705A27">
        <w:rPr>
          <w:b/>
          <w:color w:val="FF0000"/>
        </w:rPr>
        <w:t>BOTH</w:t>
      </w:r>
      <w:r w:rsidR="00705A27">
        <w:rPr>
          <w:color w:val="FF0000"/>
        </w:rPr>
        <w:t xml:space="preserve"> </w:t>
      </w:r>
      <w:r w:rsidR="00705A27">
        <w:rPr>
          <w:color w:val="000000" w:themeColor="text1"/>
        </w:rPr>
        <w:t>of the exams in order to pass the course, regardless of your scores on the other assignments.</w:t>
      </w:r>
    </w:p>
    <w:p w14:paraId="21366909" w14:textId="77777777" w:rsidR="00705A27" w:rsidRDefault="00705A27" w:rsidP="00B82534">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705A27" w14:paraId="783A2446" w14:textId="77777777" w:rsidTr="00705A27">
        <w:tc>
          <w:tcPr>
            <w:tcW w:w="3116" w:type="dxa"/>
          </w:tcPr>
          <w:p w14:paraId="3F684082" w14:textId="77777777" w:rsidR="00705A27" w:rsidRDefault="00705A27" w:rsidP="00B82534">
            <w:pPr>
              <w:rPr>
                <w:color w:val="000000" w:themeColor="text1"/>
              </w:rPr>
            </w:pPr>
            <w:r>
              <w:rPr>
                <w:color w:val="000000" w:themeColor="text1"/>
              </w:rPr>
              <w:t>Grade</w:t>
            </w:r>
          </w:p>
        </w:tc>
        <w:tc>
          <w:tcPr>
            <w:tcW w:w="3117" w:type="dxa"/>
          </w:tcPr>
          <w:p w14:paraId="1D7F8495" w14:textId="77777777" w:rsidR="00705A27" w:rsidRDefault="00705A27" w:rsidP="00B82534">
            <w:pPr>
              <w:rPr>
                <w:color w:val="000000" w:themeColor="text1"/>
              </w:rPr>
            </w:pPr>
            <w:r>
              <w:rPr>
                <w:color w:val="000000" w:themeColor="text1"/>
              </w:rPr>
              <w:t>Points</w:t>
            </w:r>
          </w:p>
        </w:tc>
        <w:tc>
          <w:tcPr>
            <w:tcW w:w="3117" w:type="dxa"/>
          </w:tcPr>
          <w:p w14:paraId="400E1B4D" w14:textId="77777777" w:rsidR="00705A27" w:rsidRDefault="00705A27" w:rsidP="00B82534">
            <w:pPr>
              <w:rPr>
                <w:color w:val="000000" w:themeColor="text1"/>
              </w:rPr>
            </w:pPr>
            <w:r>
              <w:rPr>
                <w:color w:val="000000" w:themeColor="text1"/>
              </w:rPr>
              <w:t>Percent</w:t>
            </w:r>
          </w:p>
        </w:tc>
      </w:tr>
      <w:tr w:rsidR="00705A27" w14:paraId="6E6644EC" w14:textId="77777777" w:rsidTr="00705A27">
        <w:tc>
          <w:tcPr>
            <w:tcW w:w="3116" w:type="dxa"/>
          </w:tcPr>
          <w:p w14:paraId="698E8052" w14:textId="77777777" w:rsidR="00705A27" w:rsidRDefault="00705A27" w:rsidP="00B82534">
            <w:pPr>
              <w:rPr>
                <w:color w:val="000000" w:themeColor="text1"/>
              </w:rPr>
            </w:pPr>
            <w:r>
              <w:rPr>
                <w:color w:val="000000" w:themeColor="text1"/>
              </w:rPr>
              <w:t>A</w:t>
            </w:r>
          </w:p>
        </w:tc>
        <w:tc>
          <w:tcPr>
            <w:tcW w:w="3117" w:type="dxa"/>
          </w:tcPr>
          <w:p w14:paraId="1ADDC366" w14:textId="77777777" w:rsidR="00705A27" w:rsidRDefault="00705A27" w:rsidP="00B82534">
            <w:pPr>
              <w:rPr>
                <w:color w:val="000000" w:themeColor="text1"/>
              </w:rPr>
            </w:pPr>
            <w:r>
              <w:rPr>
                <w:color w:val="000000" w:themeColor="text1"/>
              </w:rPr>
              <w:t>900-1000</w:t>
            </w:r>
          </w:p>
        </w:tc>
        <w:tc>
          <w:tcPr>
            <w:tcW w:w="3117" w:type="dxa"/>
          </w:tcPr>
          <w:p w14:paraId="489DF253" w14:textId="77777777" w:rsidR="00705A27" w:rsidRDefault="00705A27" w:rsidP="00B82534">
            <w:pPr>
              <w:rPr>
                <w:color w:val="000000" w:themeColor="text1"/>
              </w:rPr>
            </w:pPr>
            <w:r>
              <w:rPr>
                <w:color w:val="000000" w:themeColor="text1"/>
              </w:rPr>
              <w:t>90-100</w:t>
            </w:r>
          </w:p>
        </w:tc>
      </w:tr>
      <w:tr w:rsidR="00705A27" w14:paraId="096E1476" w14:textId="77777777" w:rsidTr="00705A27">
        <w:tc>
          <w:tcPr>
            <w:tcW w:w="3116" w:type="dxa"/>
          </w:tcPr>
          <w:p w14:paraId="646F0BB7" w14:textId="77777777" w:rsidR="00705A27" w:rsidRDefault="00705A27" w:rsidP="00B82534">
            <w:pPr>
              <w:rPr>
                <w:color w:val="000000" w:themeColor="text1"/>
              </w:rPr>
            </w:pPr>
            <w:r>
              <w:rPr>
                <w:color w:val="000000" w:themeColor="text1"/>
              </w:rPr>
              <w:t>B</w:t>
            </w:r>
          </w:p>
        </w:tc>
        <w:tc>
          <w:tcPr>
            <w:tcW w:w="3117" w:type="dxa"/>
          </w:tcPr>
          <w:p w14:paraId="13216099" w14:textId="77777777" w:rsidR="00705A27" w:rsidRDefault="00705A27" w:rsidP="00B82534">
            <w:pPr>
              <w:rPr>
                <w:color w:val="000000" w:themeColor="text1"/>
              </w:rPr>
            </w:pPr>
            <w:r>
              <w:rPr>
                <w:color w:val="000000" w:themeColor="text1"/>
              </w:rPr>
              <w:t>800-899</w:t>
            </w:r>
          </w:p>
        </w:tc>
        <w:tc>
          <w:tcPr>
            <w:tcW w:w="3117" w:type="dxa"/>
          </w:tcPr>
          <w:p w14:paraId="02837D64" w14:textId="77777777" w:rsidR="00705A27" w:rsidRDefault="00705A27" w:rsidP="00B82534">
            <w:pPr>
              <w:rPr>
                <w:color w:val="000000" w:themeColor="text1"/>
              </w:rPr>
            </w:pPr>
            <w:r>
              <w:rPr>
                <w:color w:val="000000" w:themeColor="text1"/>
              </w:rPr>
              <w:t>80-89</w:t>
            </w:r>
          </w:p>
        </w:tc>
      </w:tr>
      <w:tr w:rsidR="00705A27" w14:paraId="2027C0B9" w14:textId="77777777" w:rsidTr="00705A27">
        <w:tc>
          <w:tcPr>
            <w:tcW w:w="3116" w:type="dxa"/>
          </w:tcPr>
          <w:p w14:paraId="5F13B002" w14:textId="77777777" w:rsidR="00705A27" w:rsidRDefault="00705A27" w:rsidP="00B82534">
            <w:pPr>
              <w:rPr>
                <w:color w:val="000000" w:themeColor="text1"/>
              </w:rPr>
            </w:pPr>
            <w:r>
              <w:rPr>
                <w:color w:val="000000" w:themeColor="text1"/>
              </w:rPr>
              <w:t>C</w:t>
            </w:r>
          </w:p>
        </w:tc>
        <w:tc>
          <w:tcPr>
            <w:tcW w:w="3117" w:type="dxa"/>
          </w:tcPr>
          <w:p w14:paraId="115435F4" w14:textId="77777777" w:rsidR="00705A27" w:rsidRDefault="00705A27" w:rsidP="00B82534">
            <w:pPr>
              <w:rPr>
                <w:color w:val="000000" w:themeColor="text1"/>
              </w:rPr>
            </w:pPr>
            <w:r>
              <w:rPr>
                <w:color w:val="000000" w:themeColor="text1"/>
              </w:rPr>
              <w:t>700-799</w:t>
            </w:r>
          </w:p>
        </w:tc>
        <w:tc>
          <w:tcPr>
            <w:tcW w:w="3117" w:type="dxa"/>
          </w:tcPr>
          <w:p w14:paraId="66A69825" w14:textId="77777777" w:rsidR="00705A27" w:rsidRDefault="00705A27" w:rsidP="00B82534">
            <w:pPr>
              <w:rPr>
                <w:color w:val="000000" w:themeColor="text1"/>
              </w:rPr>
            </w:pPr>
            <w:r>
              <w:rPr>
                <w:color w:val="000000" w:themeColor="text1"/>
              </w:rPr>
              <w:t>70-79</w:t>
            </w:r>
          </w:p>
        </w:tc>
      </w:tr>
      <w:tr w:rsidR="00705A27" w14:paraId="1D219C04" w14:textId="77777777" w:rsidTr="00705A27">
        <w:tc>
          <w:tcPr>
            <w:tcW w:w="3116" w:type="dxa"/>
          </w:tcPr>
          <w:p w14:paraId="301947A9" w14:textId="77777777" w:rsidR="00705A27" w:rsidRDefault="00705A27" w:rsidP="00B82534">
            <w:pPr>
              <w:rPr>
                <w:color w:val="000000" w:themeColor="text1"/>
              </w:rPr>
            </w:pPr>
            <w:r>
              <w:rPr>
                <w:color w:val="000000" w:themeColor="text1"/>
              </w:rPr>
              <w:t>D</w:t>
            </w:r>
          </w:p>
        </w:tc>
        <w:tc>
          <w:tcPr>
            <w:tcW w:w="3117" w:type="dxa"/>
          </w:tcPr>
          <w:p w14:paraId="54DED8B0" w14:textId="77777777" w:rsidR="00705A27" w:rsidRDefault="00705A27" w:rsidP="00B82534">
            <w:pPr>
              <w:rPr>
                <w:color w:val="000000" w:themeColor="text1"/>
              </w:rPr>
            </w:pPr>
            <w:r>
              <w:rPr>
                <w:color w:val="000000" w:themeColor="text1"/>
              </w:rPr>
              <w:t>600-699</w:t>
            </w:r>
          </w:p>
        </w:tc>
        <w:tc>
          <w:tcPr>
            <w:tcW w:w="3117" w:type="dxa"/>
          </w:tcPr>
          <w:p w14:paraId="042BBDEB" w14:textId="77777777" w:rsidR="00705A27" w:rsidRDefault="00705A27" w:rsidP="00B82534">
            <w:pPr>
              <w:rPr>
                <w:color w:val="000000" w:themeColor="text1"/>
              </w:rPr>
            </w:pPr>
            <w:r>
              <w:rPr>
                <w:color w:val="000000" w:themeColor="text1"/>
              </w:rPr>
              <w:t>60-69</w:t>
            </w:r>
          </w:p>
        </w:tc>
      </w:tr>
      <w:tr w:rsidR="00705A27" w14:paraId="7D560526" w14:textId="77777777" w:rsidTr="00705A27">
        <w:tc>
          <w:tcPr>
            <w:tcW w:w="3116" w:type="dxa"/>
          </w:tcPr>
          <w:p w14:paraId="2D6B0F69" w14:textId="77777777" w:rsidR="00705A27" w:rsidRDefault="00705A27" w:rsidP="00B82534">
            <w:pPr>
              <w:rPr>
                <w:color w:val="000000" w:themeColor="text1"/>
              </w:rPr>
            </w:pPr>
            <w:r>
              <w:rPr>
                <w:color w:val="000000" w:themeColor="text1"/>
              </w:rPr>
              <w:t>F</w:t>
            </w:r>
          </w:p>
        </w:tc>
        <w:tc>
          <w:tcPr>
            <w:tcW w:w="3117" w:type="dxa"/>
          </w:tcPr>
          <w:p w14:paraId="7F3AED55" w14:textId="77777777" w:rsidR="00705A27" w:rsidRDefault="00705A27" w:rsidP="00B82534">
            <w:pPr>
              <w:rPr>
                <w:color w:val="000000" w:themeColor="text1"/>
              </w:rPr>
            </w:pPr>
            <w:r>
              <w:rPr>
                <w:color w:val="000000" w:themeColor="text1"/>
              </w:rPr>
              <w:t>0-599</w:t>
            </w:r>
          </w:p>
        </w:tc>
        <w:tc>
          <w:tcPr>
            <w:tcW w:w="3117" w:type="dxa"/>
          </w:tcPr>
          <w:p w14:paraId="12AFCCF1" w14:textId="77777777" w:rsidR="00705A27" w:rsidRDefault="00705A27" w:rsidP="00B82534">
            <w:pPr>
              <w:rPr>
                <w:color w:val="000000" w:themeColor="text1"/>
              </w:rPr>
            </w:pPr>
            <w:r>
              <w:rPr>
                <w:color w:val="000000" w:themeColor="text1"/>
              </w:rPr>
              <w:t>0-59</w:t>
            </w:r>
          </w:p>
        </w:tc>
      </w:tr>
    </w:tbl>
    <w:p w14:paraId="68108D92" w14:textId="77777777" w:rsidR="00705A27" w:rsidRDefault="00705A27" w:rsidP="00B82534">
      <w:pPr>
        <w:rPr>
          <w:color w:val="000000" w:themeColor="text1"/>
        </w:rPr>
      </w:pPr>
    </w:p>
    <w:p w14:paraId="725BB05B" w14:textId="55EBCE32" w:rsidR="00705A27" w:rsidRDefault="00F01AAC" w:rsidP="00B82534">
      <w:pPr>
        <w:rPr>
          <w:b/>
          <w:color w:val="000000" w:themeColor="text1"/>
        </w:rPr>
      </w:pPr>
      <w:r w:rsidRPr="00F01AAC">
        <w:rPr>
          <w:color w:val="000000" w:themeColor="text1"/>
          <w:highlight w:val="yellow"/>
        </w:rPr>
        <w:t>10.</w:t>
      </w:r>
      <w:r w:rsidR="006355EE">
        <w:rPr>
          <w:b/>
          <w:color w:val="000000" w:themeColor="text1"/>
        </w:rPr>
        <w:t>Using D2L</w:t>
      </w:r>
    </w:p>
    <w:p w14:paraId="0362F9D6" w14:textId="77777777" w:rsidR="006355EE" w:rsidRDefault="006355EE" w:rsidP="00B82534">
      <w:pPr>
        <w:rPr>
          <w:b/>
          <w:color w:val="000000" w:themeColor="text1"/>
        </w:rPr>
      </w:pPr>
    </w:p>
    <w:p w14:paraId="2E48DE51" w14:textId="6AB8FD32" w:rsidR="006355EE" w:rsidRDefault="006355EE" w:rsidP="00B82534">
      <w:pPr>
        <w:rPr>
          <w:color w:val="000000" w:themeColor="text1"/>
        </w:rPr>
      </w:pPr>
      <w:r>
        <w:rPr>
          <w:color w:val="000000" w:themeColor="text1"/>
        </w:rPr>
        <w:t xml:space="preserve">Most of the activities in this course take place within the D2L learning management system. You can learn more about the accessibility of D2L: </w:t>
      </w:r>
      <w:r w:rsidRPr="006355EE">
        <w:rPr>
          <w:color w:val="000000" w:themeColor="text1"/>
          <w:u w:val="single"/>
        </w:rPr>
        <w:t>click this link</w:t>
      </w:r>
      <w:r>
        <w:rPr>
          <w:color w:val="000000" w:themeColor="text1"/>
        </w:rPr>
        <w:t xml:space="preserve">. </w:t>
      </w:r>
    </w:p>
    <w:p w14:paraId="3C858E83" w14:textId="77777777" w:rsidR="006355EE" w:rsidRDefault="006355EE" w:rsidP="00B82534">
      <w:pPr>
        <w:rPr>
          <w:color w:val="000000" w:themeColor="text1"/>
        </w:rPr>
      </w:pPr>
    </w:p>
    <w:p w14:paraId="1BCFC3C4" w14:textId="4A369F6A" w:rsidR="006355EE" w:rsidRDefault="00F01AAC" w:rsidP="00B82534">
      <w:pPr>
        <w:rPr>
          <w:color w:val="000000" w:themeColor="text1"/>
        </w:rPr>
      </w:pPr>
      <w:r w:rsidRPr="00F01AAC">
        <w:rPr>
          <w:color w:val="000000" w:themeColor="text1"/>
          <w:highlight w:val="yellow"/>
        </w:rPr>
        <w:t>11.</w:t>
      </w:r>
      <w:r w:rsidR="006355EE">
        <w:rPr>
          <w:color w:val="000000" w:themeColor="text1"/>
        </w:rPr>
        <w:t>Accommodation Statement</w:t>
      </w:r>
    </w:p>
    <w:p w14:paraId="0C95EC01" w14:textId="77777777" w:rsidR="006355EE" w:rsidRDefault="006355EE" w:rsidP="00B82534">
      <w:pPr>
        <w:rPr>
          <w:color w:val="000000" w:themeColor="text1"/>
        </w:rPr>
      </w:pPr>
    </w:p>
    <w:p w14:paraId="55D65D8D" w14:textId="748B4B7F" w:rsidR="006355EE" w:rsidRPr="006355EE" w:rsidRDefault="006355EE" w:rsidP="00B82534">
      <w:pPr>
        <w:rPr>
          <w:color w:val="000000" w:themeColor="text1"/>
        </w:rPr>
      </w:pPr>
      <w:r>
        <w:rPr>
          <w:color w:val="000000" w:themeColor="text1"/>
        </w:rPr>
        <w:t>I am committed to providing everyone the support and services needed to participate in this course. If you need to request additional accommodations, carefully review the information on CU’s Disability Services website and get in touch with them.</w:t>
      </w:r>
    </w:p>
    <w:p w14:paraId="22017DEE" w14:textId="3973D3CE" w:rsidR="006355EE" w:rsidRPr="00F01AAC" w:rsidRDefault="00F01AAC" w:rsidP="00B82534">
      <w:pPr>
        <w:rPr>
          <w:color w:val="000000" w:themeColor="text1"/>
        </w:rPr>
      </w:pPr>
      <w:r w:rsidRPr="00F01AAC">
        <w:rPr>
          <w:color w:val="000000" w:themeColor="text1"/>
          <w:highlight w:val="yellow"/>
        </w:rPr>
        <w:t>12.</w:t>
      </w:r>
    </w:p>
    <w:p w14:paraId="42898FAA" w14:textId="2E8FB46C" w:rsidR="00705A27" w:rsidRDefault="006355EE" w:rsidP="00B82534">
      <w:pPr>
        <w:rPr>
          <w:color w:val="000000" w:themeColor="text1"/>
        </w:rPr>
      </w:pPr>
      <w:r>
        <w:rPr>
          <w:color w:val="000000" w:themeColor="text1"/>
        </w:rPr>
        <w:t xml:space="preserve">I hope you enjoy this class and investigating the world of Harry Potter. </w:t>
      </w:r>
      <w:r w:rsidR="00705A27">
        <w:rPr>
          <w:color w:val="000000" w:themeColor="text1"/>
        </w:rPr>
        <w:t xml:space="preserve">If you have questions, feel free to ask </w:t>
      </w:r>
      <w:r>
        <w:rPr>
          <w:color w:val="000000" w:themeColor="text1"/>
        </w:rPr>
        <w:t xml:space="preserve">me or </w:t>
      </w:r>
      <w:r w:rsidR="00705A27">
        <w:rPr>
          <w:color w:val="000000" w:themeColor="text1"/>
        </w:rPr>
        <w:t>your classmates.</w:t>
      </w:r>
    </w:p>
    <w:p w14:paraId="3259494C" w14:textId="77777777" w:rsidR="00705A27" w:rsidRDefault="00705A27" w:rsidP="00B82534">
      <w:pPr>
        <w:rPr>
          <w:color w:val="000000" w:themeColor="text1"/>
        </w:rPr>
      </w:pPr>
    </w:p>
    <w:p w14:paraId="7219D410" w14:textId="77777777" w:rsidR="0068470D" w:rsidRDefault="0068470D" w:rsidP="00B82534">
      <w:pPr>
        <w:rPr>
          <w:color w:val="000000" w:themeColor="text1"/>
        </w:rPr>
      </w:pPr>
    </w:p>
    <w:p w14:paraId="477DFFFC" w14:textId="77777777" w:rsidR="00531588" w:rsidRDefault="00531588" w:rsidP="00B82534">
      <w:pPr>
        <w:rPr>
          <w:color w:val="000000" w:themeColor="text1"/>
        </w:rPr>
      </w:pPr>
    </w:p>
    <w:p w14:paraId="47D232D3" w14:textId="77777777" w:rsidR="00531588" w:rsidRDefault="00531588" w:rsidP="00B82534">
      <w:pPr>
        <w:rPr>
          <w:color w:val="000000" w:themeColor="text1"/>
        </w:rPr>
      </w:pPr>
    </w:p>
    <w:p w14:paraId="65F49F0B" w14:textId="77777777" w:rsidR="00531588" w:rsidRDefault="00531588" w:rsidP="00B82534">
      <w:pPr>
        <w:rPr>
          <w:color w:val="000000" w:themeColor="text1"/>
        </w:rPr>
      </w:pPr>
    </w:p>
    <w:p w14:paraId="74865364" w14:textId="77777777" w:rsidR="00531588" w:rsidRDefault="00531588" w:rsidP="00B82534">
      <w:pPr>
        <w:rPr>
          <w:color w:val="000000" w:themeColor="text1"/>
        </w:rPr>
      </w:pPr>
    </w:p>
    <w:p w14:paraId="603A20D5" w14:textId="77777777" w:rsidR="00531588" w:rsidRDefault="00531588" w:rsidP="00B82534">
      <w:pPr>
        <w:rPr>
          <w:color w:val="000000" w:themeColor="text1"/>
        </w:rPr>
      </w:pPr>
    </w:p>
    <w:p w14:paraId="310A6ECF" w14:textId="77777777" w:rsidR="00531588" w:rsidRDefault="00531588" w:rsidP="00B82534">
      <w:pPr>
        <w:rPr>
          <w:color w:val="000000" w:themeColor="text1"/>
        </w:rPr>
      </w:pPr>
    </w:p>
    <w:p w14:paraId="7849D675" w14:textId="77777777" w:rsidR="00531588" w:rsidRDefault="00531588" w:rsidP="00B82534">
      <w:pPr>
        <w:rPr>
          <w:color w:val="000000" w:themeColor="text1"/>
        </w:rPr>
      </w:pPr>
    </w:p>
    <w:p w14:paraId="43B54FD9" w14:textId="77777777" w:rsidR="00531588" w:rsidRDefault="00531588" w:rsidP="00B82534">
      <w:pPr>
        <w:rPr>
          <w:color w:val="000000" w:themeColor="text1"/>
        </w:rPr>
      </w:pPr>
    </w:p>
    <w:p w14:paraId="1DC50FBA" w14:textId="77777777" w:rsidR="00531588" w:rsidRDefault="00531588" w:rsidP="00B82534">
      <w:pPr>
        <w:rPr>
          <w:color w:val="000000" w:themeColor="text1"/>
        </w:rPr>
      </w:pPr>
    </w:p>
    <w:p w14:paraId="2BF90885" w14:textId="77777777" w:rsidR="00531588" w:rsidRDefault="00531588" w:rsidP="00B82534">
      <w:pPr>
        <w:rPr>
          <w:color w:val="000000" w:themeColor="text1"/>
        </w:rPr>
      </w:pPr>
    </w:p>
    <w:p w14:paraId="0BC8A7C4" w14:textId="77777777" w:rsidR="00531588" w:rsidRDefault="00531588" w:rsidP="00B82534">
      <w:pPr>
        <w:rPr>
          <w:color w:val="000000" w:themeColor="text1"/>
        </w:rPr>
      </w:pPr>
    </w:p>
    <w:p w14:paraId="2BD8CEB0" w14:textId="77777777" w:rsidR="00531588" w:rsidRDefault="00531588" w:rsidP="00B82534">
      <w:pPr>
        <w:rPr>
          <w:color w:val="000000" w:themeColor="text1"/>
        </w:rPr>
      </w:pPr>
    </w:p>
    <w:p w14:paraId="377E1087" w14:textId="77777777" w:rsidR="00531588" w:rsidRDefault="00531588" w:rsidP="00B82534">
      <w:pPr>
        <w:rPr>
          <w:color w:val="000000" w:themeColor="text1"/>
        </w:rPr>
      </w:pPr>
    </w:p>
    <w:p w14:paraId="7A4CD5AB" w14:textId="77777777" w:rsidR="00531588" w:rsidRDefault="00531588" w:rsidP="00B82534">
      <w:pPr>
        <w:rPr>
          <w:color w:val="000000" w:themeColor="text1"/>
        </w:rPr>
      </w:pPr>
    </w:p>
    <w:p w14:paraId="413CB3CD" w14:textId="77777777" w:rsidR="0067045B" w:rsidRDefault="0067045B" w:rsidP="00B82534">
      <w:pPr>
        <w:rPr>
          <w:color w:val="000000" w:themeColor="text1"/>
        </w:rPr>
      </w:pPr>
    </w:p>
    <w:p w14:paraId="5DF72497" w14:textId="53309B0F" w:rsidR="00531588" w:rsidRDefault="00531588" w:rsidP="00B82534">
      <w:pPr>
        <w:rPr>
          <w:color w:val="000000" w:themeColor="text1"/>
        </w:rPr>
      </w:pPr>
      <w:r>
        <w:rPr>
          <w:color w:val="000000" w:themeColor="text1"/>
        </w:rPr>
        <w:t>Key:</w:t>
      </w:r>
    </w:p>
    <w:p w14:paraId="6D438ACC" w14:textId="77777777" w:rsidR="00531588" w:rsidRPr="00F01AAC" w:rsidRDefault="00531588" w:rsidP="00B82534">
      <w:pPr>
        <w:rPr>
          <w:color w:val="000000" w:themeColor="text1"/>
          <w:sz w:val="23"/>
          <w:szCs w:val="23"/>
        </w:rPr>
      </w:pPr>
    </w:p>
    <w:p w14:paraId="0AB97E78" w14:textId="552A04EE" w:rsidR="00531588" w:rsidRPr="00F01AAC" w:rsidRDefault="00531588" w:rsidP="00531588">
      <w:pPr>
        <w:pStyle w:val="ListParagraph"/>
        <w:numPr>
          <w:ilvl w:val="0"/>
          <w:numId w:val="4"/>
        </w:numPr>
        <w:rPr>
          <w:color w:val="000000" w:themeColor="text1"/>
          <w:sz w:val="23"/>
          <w:szCs w:val="23"/>
        </w:rPr>
      </w:pPr>
      <w:r w:rsidRPr="00F01AAC">
        <w:rPr>
          <w:color w:val="000000" w:themeColor="text1"/>
          <w:sz w:val="23"/>
          <w:szCs w:val="23"/>
        </w:rPr>
        <w:t>The document is not formatted using a style sheet with a clear hierarchy of headings, which makes the sections of the document inaccessible to a screen reader.</w:t>
      </w:r>
      <w:r w:rsidR="00FE0437">
        <w:rPr>
          <w:color w:val="000000" w:themeColor="text1"/>
          <w:sz w:val="23"/>
          <w:szCs w:val="23"/>
        </w:rPr>
        <w:t xml:space="preserve"> Pages are not numbered.</w:t>
      </w:r>
    </w:p>
    <w:p w14:paraId="54FD97E1" w14:textId="77777777" w:rsidR="0067045B" w:rsidRPr="00F01AAC" w:rsidRDefault="00531588" w:rsidP="00531588">
      <w:pPr>
        <w:pStyle w:val="ListParagraph"/>
        <w:numPr>
          <w:ilvl w:val="0"/>
          <w:numId w:val="4"/>
        </w:numPr>
        <w:rPr>
          <w:color w:val="000000" w:themeColor="text1"/>
          <w:sz w:val="23"/>
          <w:szCs w:val="23"/>
        </w:rPr>
      </w:pPr>
      <w:r w:rsidRPr="00F01AAC">
        <w:rPr>
          <w:color w:val="000000" w:themeColor="text1"/>
          <w:sz w:val="23"/>
          <w:szCs w:val="23"/>
        </w:rPr>
        <w:t>There is a description of the course</w:t>
      </w:r>
      <w:r w:rsidR="00182933" w:rsidRPr="00F01AAC">
        <w:rPr>
          <w:color w:val="000000" w:themeColor="text1"/>
          <w:sz w:val="23"/>
          <w:szCs w:val="23"/>
        </w:rPr>
        <w:t xml:space="preserve">, but it does not situate the course within the </w:t>
      </w:r>
      <w:r w:rsidR="0067045B" w:rsidRPr="00F01AAC">
        <w:rPr>
          <w:color w:val="000000" w:themeColor="text1"/>
          <w:sz w:val="23"/>
          <w:szCs w:val="23"/>
        </w:rPr>
        <w:t xml:space="preserve">department’s offerings or its place in the curriculum. There is no statement that </w:t>
      </w:r>
      <w:r w:rsidR="00182933" w:rsidRPr="00F01AAC">
        <w:rPr>
          <w:color w:val="000000" w:themeColor="text1"/>
          <w:sz w:val="23"/>
          <w:szCs w:val="23"/>
        </w:rPr>
        <w:t>connect</w:t>
      </w:r>
      <w:r w:rsidR="0067045B" w:rsidRPr="00F01AAC">
        <w:rPr>
          <w:color w:val="000000" w:themeColor="text1"/>
          <w:sz w:val="23"/>
          <w:szCs w:val="23"/>
        </w:rPr>
        <w:t>s course material</w:t>
      </w:r>
      <w:r w:rsidR="00182933" w:rsidRPr="00F01AAC">
        <w:rPr>
          <w:color w:val="000000" w:themeColor="text1"/>
          <w:sz w:val="23"/>
          <w:szCs w:val="23"/>
        </w:rPr>
        <w:t xml:space="preserve"> to learning goals</w:t>
      </w:r>
      <w:r w:rsidR="0067045B" w:rsidRPr="00F01AAC">
        <w:rPr>
          <w:color w:val="000000" w:themeColor="text1"/>
          <w:sz w:val="23"/>
          <w:szCs w:val="23"/>
        </w:rPr>
        <w:t>.</w:t>
      </w:r>
    </w:p>
    <w:p w14:paraId="50A54364" w14:textId="202D1DDB" w:rsidR="00531588" w:rsidRPr="00F01AAC" w:rsidRDefault="0067045B" w:rsidP="00531588">
      <w:pPr>
        <w:pStyle w:val="ListParagraph"/>
        <w:numPr>
          <w:ilvl w:val="0"/>
          <w:numId w:val="4"/>
        </w:numPr>
        <w:rPr>
          <w:color w:val="000000" w:themeColor="text1"/>
          <w:sz w:val="23"/>
          <w:szCs w:val="23"/>
        </w:rPr>
      </w:pPr>
      <w:r w:rsidRPr="00F01AAC">
        <w:rPr>
          <w:color w:val="000000" w:themeColor="text1"/>
          <w:sz w:val="23"/>
          <w:szCs w:val="23"/>
        </w:rPr>
        <w:t>Books are listed by their titles, but they do not include the author, publisher, edition (if necessary) or ISBN.</w:t>
      </w:r>
    </w:p>
    <w:p w14:paraId="54F04252" w14:textId="268647A6" w:rsidR="0067045B" w:rsidRPr="00F01AAC" w:rsidRDefault="0067045B" w:rsidP="00531588">
      <w:pPr>
        <w:pStyle w:val="ListParagraph"/>
        <w:numPr>
          <w:ilvl w:val="0"/>
          <w:numId w:val="4"/>
        </w:numPr>
        <w:rPr>
          <w:color w:val="000000" w:themeColor="text1"/>
          <w:sz w:val="23"/>
          <w:szCs w:val="23"/>
        </w:rPr>
      </w:pPr>
      <w:r w:rsidRPr="00F01AAC">
        <w:rPr>
          <w:color w:val="000000" w:themeColor="text1"/>
          <w:sz w:val="23"/>
          <w:szCs w:val="23"/>
        </w:rPr>
        <w:t xml:space="preserve">While an option for alternate format text is mentioned (audiobooks), the language suggests that the instructor has a bias for print format, which might make a student who relies on alternate formatting feel uncomfortable. </w:t>
      </w:r>
    </w:p>
    <w:p w14:paraId="018B100C" w14:textId="4EF35F7F" w:rsidR="0067045B" w:rsidRPr="00F01AAC" w:rsidRDefault="0067045B" w:rsidP="00531588">
      <w:pPr>
        <w:pStyle w:val="ListParagraph"/>
        <w:numPr>
          <w:ilvl w:val="0"/>
          <w:numId w:val="4"/>
        </w:numPr>
        <w:rPr>
          <w:color w:val="000000" w:themeColor="text1"/>
          <w:sz w:val="23"/>
          <w:szCs w:val="23"/>
        </w:rPr>
      </w:pPr>
      <w:r w:rsidRPr="00F01AAC">
        <w:rPr>
          <w:color w:val="000000" w:themeColor="text1"/>
          <w:sz w:val="23"/>
          <w:szCs w:val="23"/>
        </w:rPr>
        <w:t>While assignments are described in a good amount of detail, it would be better if the value of each assignment type was made clear as each is introduced.</w:t>
      </w:r>
    </w:p>
    <w:p w14:paraId="50CA94AA" w14:textId="06DEDFF6" w:rsidR="0067045B" w:rsidRPr="00F01AAC" w:rsidRDefault="0067045B" w:rsidP="00432A0F">
      <w:pPr>
        <w:pStyle w:val="ListParagraph"/>
        <w:numPr>
          <w:ilvl w:val="0"/>
          <w:numId w:val="4"/>
        </w:numPr>
        <w:rPr>
          <w:color w:val="000000" w:themeColor="text1"/>
          <w:sz w:val="23"/>
          <w:szCs w:val="23"/>
        </w:rPr>
      </w:pPr>
      <w:r w:rsidRPr="00F01AAC">
        <w:rPr>
          <w:color w:val="000000" w:themeColor="text1"/>
          <w:sz w:val="23"/>
          <w:szCs w:val="23"/>
        </w:rPr>
        <w:t xml:space="preserve">Using red and green next to each other as a means of drawing attention to text is an unfortunate choice for students who are colorblind. However, because text is used in addition to color—indicating “mandatory” or “optional,” etc.—it is better than using color alone. </w:t>
      </w:r>
    </w:p>
    <w:p w14:paraId="2F428ADA" w14:textId="77777777" w:rsidR="00E941BB" w:rsidRPr="00F01AAC" w:rsidRDefault="00E941BB" w:rsidP="00E941BB">
      <w:pPr>
        <w:pStyle w:val="ListParagraph"/>
        <w:numPr>
          <w:ilvl w:val="0"/>
          <w:numId w:val="4"/>
        </w:numPr>
        <w:rPr>
          <w:color w:val="000000" w:themeColor="text1"/>
          <w:sz w:val="23"/>
          <w:szCs w:val="23"/>
        </w:rPr>
      </w:pPr>
      <w:r w:rsidRPr="00F01AAC">
        <w:rPr>
          <w:color w:val="000000" w:themeColor="text1"/>
          <w:sz w:val="23"/>
          <w:szCs w:val="23"/>
        </w:rPr>
        <w:t>The point values of how much each assignment is worth are not repeated next to the assignments. The schedule is formatted as a table, which is difficult for screen reader technology to navigate.</w:t>
      </w:r>
    </w:p>
    <w:p w14:paraId="702F5B3C" w14:textId="77777777" w:rsidR="00F01AAC" w:rsidRPr="00F01AAC" w:rsidRDefault="00F01AAC" w:rsidP="00F01AAC">
      <w:pPr>
        <w:pStyle w:val="ListParagraph"/>
        <w:numPr>
          <w:ilvl w:val="0"/>
          <w:numId w:val="4"/>
        </w:numPr>
        <w:rPr>
          <w:color w:val="000000" w:themeColor="text1"/>
          <w:sz w:val="23"/>
          <w:szCs w:val="23"/>
        </w:rPr>
      </w:pPr>
      <w:r w:rsidRPr="00F01AAC">
        <w:rPr>
          <w:color w:val="000000" w:themeColor="text1"/>
          <w:sz w:val="23"/>
          <w:szCs w:val="23"/>
        </w:rPr>
        <w:t>Grading shows the weight of each assignment but does not provide any indication of how assignments will be evaluated or how assignments relate to learning goals in the course. The grades are formatted as a table, which is difficult for screen reader technology to navigate.</w:t>
      </w:r>
    </w:p>
    <w:p w14:paraId="681A5996" w14:textId="77777777" w:rsidR="00F01AAC" w:rsidRPr="00F01AAC" w:rsidRDefault="00F01AAC" w:rsidP="00F01AAC">
      <w:pPr>
        <w:pStyle w:val="ListParagraph"/>
        <w:numPr>
          <w:ilvl w:val="0"/>
          <w:numId w:val="4"/>
        </w:numPr>
        <w:rPr>
          <w:color w:val="000000" w:themeColor="text1"/>
          <w:sz w:val="23"/>
          <w:szCs w:val="23"/>
        </w:rPr>
      </w:pPr>
      <w:r w:rsidRPr="00F01AAC">
        <w:rPr>
          <w:color w:val="000000" w:themeColor="text1"/>
          <w:sz w:val="23"/>
          <w:szCs w:val="23"/>
        </w:rPr>
        <w:t>The statement that students must pass both the midterm and final in order to pass the course does not align with the weight of these items in the grading chart above. Again, the grades are formatted as a table, which is difficult for screen reader technology to navigate.</w:t>
      </w:r>
    </w:p>
    <w:p w14:paraId="237DFBC6" w14:textId="2926A28C" w:rsidR="00C979A6" w:rsidRPr="00F01AAC" w:rsidRDefault="00F01AAC" w:rsidP="00531588">
      <w:pPr>
        <w:pStyle w:val="ListParagraph"/>
        <w:numPr>
          <w:ilvl w:val="0"/>
          <w:numId w:val="4"/>
        </w:numPr>
        <w:rPr>
          <w:color w:val="000000" w:themeColor="text1"/>
          <w:sz w:val="23"/>
          <w:szCs w:val="23"/>
        </w:rPr>
      </w:pPr>
      <w:r w:rsidRPr="00F01AAC">
        <w:rPr>
          <w:color w:val="000000" w:themeColor="text1"/>
          <w:sz w:val="23"/>
          <w:szCs w:val="23"/>
        </w:rPr>
        <w:t>The statement about course technologies does not explain that the name of the platform is Desire to Learn, and while it refers students to a helpful link, it indicates that it is a link rather than using descriptive text and an embedded link, which sounds more logical when read by a screen reader.</w:t>
      </w:r>
    </w:p>
    <w:p w14:paraId="4A75ED8A" w14:textId="66F7548F" w:rsidR="00F01AAC" w:rsidRPr="00F01AAC" w:rsidRDefault="00F01AAC" w:rsidP="00531588">
      <w:pPr>
        <w:pStyle w:val="ListParagraph"/>
        <w:numPr>
          <w:ilvl w:val="0"/>
          <w:numId w:val="4"/>
        </w:numPr>
        <w:rPr>
          <w:color w:val="000000" w:themeColor="text1"/>
          <w:sz w:val="23"/>
          <w:szCs w:val="23"/>
        </w:rPr>
      </w:pPr>
      <w:r w:rsidRPr="00F01AAC">
        <w:rPr>
          <w:color w:val="000000" w:themeColor="text1"/>
          <w:sz w:val="23"/>
          <w:szCs w:val="23"/>
        </w:rPr>
        <w:t>The accommodation statement does not provide contact information for other resources like Disability Services, which could be useful for students new to the university.</w:t>
      </w:r>
    </w:p>
    <w:p w14:paraId="2B916838" w14:textId="6AE081BF" w:rsidR="00F01AAC" w:rsidRPr="00F01AAC" w:rsidRDefault="00F01AAC" w:rsidP="00531588">
      <w:pPr>
        <w:pStyle w:val="ListParagraph"/>
        <w:numPr>
          <w:ilvl w:val="0"/>
          <w:numId w:val="4"/>
        </w:numPr>
        <w:rPr>
          <w:color w:val="000000" w:themeColor="text1"/>
          <w:sz w:val="23"/>
          <w:szCs w:val="23"/>
        </w:rPr>
      </w:pPr>
      <w:r w:rsidRPr="00F01AAC">
        <w:rPr>
          <w:color w:val="000000" w:themeColor="text1"/>
          <w:sz w:val="23"/>
          <w:szCs w:val="23"/>
        </w:rPr>
        <w:t xml:space="preserve">There are several other recommended university syllabus statements that are left out, such as </w:t>
      </w:r>
      <w:r w:rsidRPr="00F01AAC">
        <w:rPr>
          <w:color w:val="000000" w:themeColor="text1"/>
          <w:sz w:val="23"/>
          <w:szCs w:val="23"/>
        </w:rPr>
        <w:t>campus policy regarding discrimination and harassment, academic integrity, classroom behavior and religious holidays.</w:t>
      </w:r>
    </w:p>
    <w:sectPr w:rsidR="00F01AAC" w:rsidRPr="00F01AAC" w:rsidSect="00A3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AD0"/>
    <w:multiLevelType w:val="hybridMultilevel"/>
    <w:tmpl w:val="2F42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42E0"/>
    <w:multiLevelType w:val="hybridMultilevel"/>
    <w:tmpl w:val="76E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94455"/>
    <w:rsid w:val="00095E4B"/>
    <w:rsid w:val="00182933"/>
    <w:rsid w:val="002B1FDB"/>
    <w:rsid w:val="00351014"/>
    <w:rsid w:val="00471F3F"/>
    <w:rsid w:val="00531588"/>
    <w:rsid w:val="006355EE"/>
    <w:rsid w:val="0067045B"/>
    <w:rsid w:val="0068470D"/>
    <w:rsid w:val="00693AE2"/>
    <w:rsid w:val="00705A27"/>
    <w:rsid w:val="007D4B7C"/>
    <w:rsid w:val="008366F3"/>
    <w:rsid w:val="009451F7"/>
    <w:rsid w:val="0097760D"/>
    <w:rsid w:val="009F0591"/>
    <w:rsid w:val="00A36074"/>
    <w:rsid w:val="00A544BD"/>
    <w:rsid w:val="00B82534"/>
    <w:rsid w:val="00C979A6"/>
    <w:rsid w:val="00CA6304"/>
    <w:rsid w:val="00E941BB"/>
    <w:rsid w:val="00F01AAC"/>
    <w:rsid w:val="00F030CF"/>
    <w:rsid w:val="00FC5544"/>
    <w:rsid w:val="00FE0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4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4B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B82534"/>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f_Bart@colorad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3904-03C3-004A-9D55-B4785CBB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1383</Words>
  <Characters>7888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2015-08-13T22:31:00Z</dcterms:created>
  <dcterms:modified xsi:type="dcterms:W3CDTF">2015-08-17T16:32:00Z</dcterms:modified>
</cp:coreProperties>
</file>